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115FB" w14:textId="77777777" w:rsidR="00401B54" w:rsidRDefault="008C07DB" w:rsidP="008F663F">
      <w:pPr>
        <w:spacing w:after="0" w:line="240" w:lineRule="auto"/>
        <w:jc w:val="center"/>
        <w:outlineLvl w:val="2"/>
        <w:rPr>
          <w:rFonts w:ascii="Times New Roman" w:eastAsia="Times New Roman" w:hAnsi="Times New Roman" w:cs="Times New Roman"/>
          <w:b/>
          <w:bCs/>
          <w:sz w:val="36"/>
          <w:szCs w:val="36"/>
          <w:lang w:val="en" w:eastAsia="en-GB"/>
        </w:rPr>
      </w:pPr>
      <w:r>
        <w:rPr>
          <w:rFonts w:ascii="Times New Roman" w:eastAsia="Times New Roman" w:hAnsi="Times New Roman" w:cs="Times New Roman"/>
          <w:b/>
          <w:bCs/>
          <w:sz w:val="36"/>
          <w:szCs w:val="36"/>
          <w:lang w:val="en" w:eastAsia="en-GB"/>
        </w:rPr>
        <w:t>Safety Briefing</w:t>
      </w:r>
    </w:p>
    <w:p w14:paraId="7754F87A" w14:textId="180E0B22" w:rsidR="00401B54" w:rsidRDefault="008C07DB" w:rsidP="008F663F">
      <w:pPr>
        <w:spacing w:after="0" w:line="240" w:lineRule="auto"/>
        <w:jc w:val="center"/>
        <w:outlineLvl w:val="2"/>
        <w:rPr>
          <w:rFonts w:ascii="Times New Roman" w:eastAsia="Times New Roman" w:hAnsi="Times New Roman" w:cs="Times New Roman"/>
          <w:b/>
          <w:bCs/>
          <w:sz w:val="36"/>
          <w:szCs w:val="36"/>
          <w:lang w:val="en" w:eastAsia="en-GB"/>
        </w:rPr>
      </w:pPr>
      <w:r>
        <w:rPr>
          <w:rFonts w:ascii="Times New Roman" w:eastAsia="Times New Roman" w:hAnsi="Times New Roman" w:cs="Times New Roman"/>
          <w:b/>
          <w:bCs/>
          <w:sz w:val="36"/>
          <w:szCs w:val="36"/>
          <w:lang w:val="en" w:eastAsia="en-GB"/>
        </w:rPr>
        <w:t>BISRA GaddinAbtGarnish 2026.</w:t>
      </w:r>
      <w:r w:rsidR="00213297">
        <w:rPr>
          <w:rFonts w:ascii="Times New Roman" w:eastAsia="Times New Roman" w:hAnsi="Times New Roman" w:cs="Times New Roman"/>
          <w:b/>
          <w:bCs/>
          <w:sz w:val="36"/>
          <w:szCs w:val="36"/>
          <w:lang w:val="en" w:eastAsia="en-GB"/>
        </w:rPr>
        <w:t>2</w:t>
      </w:r>
    </w:p>
    <w:p w14:paraId="4CE57A07" w14:textId="77777777" w:rsidR="008F663F" w:rsidRPr="008F663F" w:rsidRDefault="008F663F" w:rsidP="008F663F">
      <w:pPr>
        <w:spacing w:after="0" w:line="240" w:lineRule="auto"/>
        <w:jc w:val="center"/>
        <w:outlineLvl w:val="2"/>
        <w:rPr>
          <w:rFonts w:ascii="Times New Roman" w:eastAsia="Times New Roman" w:hAnsi="Times New Roman" w:cs="Times New Roman"/>
          <w:b/>
          <w:bCs/>
          <w:sz w:val="16"/>
          <w:szCs w:val="16"/>
          <w:lang w:val="en" w:eastAsia="en-GB"/>
        </w:rPr>
      </w:pPr>
    </w:p>
    <w:p w14:paraId="11CD464D" w14:textId="670B3267" w:rsidR="00401B54" w:rsidRDefault="008C07DB" w:rsidP="008F663F">
      <w:pPr>
        <w:spacing w:after="0" w:line="240" w:lineRule="auto"/>
        <w:outlineLvl w:val="2"/>
        <w:rPr>
          <w:rFonts w:ascii="Times New Roman" w:eastAsia="Times New Roman" w:hAnsi="Times New Roman" w:cs="Times New Roman"/>
          <w:b/>
          <w:bCs/>
          <w:sz w:val="24"/>
          <w:szCs w:val="24"/>
          <w:lang w:val="en" w:eastAsia="en-GB"/>
        </w:rPr>
      </w:pPr>
      <w:r>
        <w:rPr>
          <w:rFonts w:ascii="Times New Roman" w:eastAsia="Times New Roman" w:hAnsi="Times New Roman" w:cs="Times New Roman"/>
          <w:b/>
          <w:bCs/>
          <w:sz w:val="24"/>
          <w:szCs w:val="24"/>
          <w:lang w:val="en" w:eastAsia="en-GB"/>
        </w:rPr>
        <w:t xml:space="preserve">Welcome to the </w:t>
      </w:r>
      <w:r w:rsidR="00213297">
        <w:rPr>
          <w:rFonts w:ascii="Times New Roman" w:eastAsia="Times New Roman" w:hAnsi="Times New Roman" w:cs="Times New Roman"/>
          <w:b/>
          <w:bCs/>
          <w:sz w:val="24"/>
          <w:szCs w:val="24"/>
          <w:lang w:val="en" w:eastAsia="en-GB"/>
        </w:rPr>
        <w:t>20</w:t>
      </w:r>
      <w:r>
        <w:rPr>
          <w:rFonts w:ascii="Times New Roman" w:eastAsia="Times New Roman" w:hAnsi="Times New Roman" w:cs="Times New Roman"/>
          <w:b/>
          <w:bCs/>
          <w:sz w:val="24"/>
          <w:szCs w:val="24"/>
          <w:vertAlign w:val="superscript"/>
          <w:lang w:val="en" w:eastAsia="en-GB"/>
        </w:rPr>
        <w:t>th</w:t>
      </w:r>
      <w:r>
        <w:rPr>
          <w:rFonts w:ascii="Times New Roman" w:eastAsia="Times New Roman" w:hAnsi="Times New Roman" w:cs="Times New Roman"/>
          <w:b/>
          <w:bCs/>
          <w:sz w:val="24"/>
          <w:szCs w:val="24"/>
          <w:lang w:val="en" w:eastAsia="en-GB"/>
        </w:rPr>
        <w:t xml:space="preserve"> BISRA GaddinAbtGarnish Swim around Garnish Island. </w:t>
      </w:r>
    </w:p>
    <w:p w14:paraId="02579466" w14:textId="77777777" w:rsidR="008F663F" w:rsidRDefault="008C07DB" w:rsidP="008F663F">
      <w:pPr>
        <w:spacing w:after="0" w:line="240" w:lineRule="auto"/>
        <w:rPr>
          <w:rFonts w:ascii="Times New Roman" w:eastAsia="Times New Roman" w:hAnsi="Times New Roman" w:cs="Times New Roman"/>
          <w:b/>
          <w:bCs/>
          <w:sz w:val="24"/>
          <w:szCs w:val="24"/>
          <w:lang w:val="en" w:eastAsia="en-GB"/>
        </w:rPr>
      </w:pPr>
      <w:r>
        <w:rPr>
          <w:rFonts w:ascii="Times New Roman" w:eastAsia="Times New Roman" w:hAnsi="Times New Roman" w:cs="Times New Roman"/>
          <w:b/>
          <w:bCs/>
          <w:sz w:val="24"/>
          <w:szCs w:val="24"/>
          <w:lang w:val="en" w:eastAsia="en-GB"/>
        </w:rPr>
        <w:t>We are likely to have almost 350 swimmers, many have returned and for many this is the first time entering an Open Water Swim.</w:t>
      </w:r>
    </w:p>
    <w:p w14:paraId="0B0EB3B2" w14:textId="7D781200" w:rsidR="00401B54" w:rsidRDefault="008C07DB" w:rsidP="008F663F">
      <w:pPr>
        <w:spacing w:after="0" w:line="240" w:lineRule="auto"/>
        <w:rPr>
          <w:rFonts w:ascii="Times New Roman" w:eastAsia="Times New Roman" w:hAnsi="Times New Roman" w:cs="Times New Roman"/>
          <w:b/>
          <w:bCs/>
          <w:sz w:val="24"/>
          <w:szCs w:val="24"/>
          <w:lang w:val="en" w:eastAsia="en-GB"/>
        </w:rPr>
      </w:pPr>
      <w:r>
        <w:rPr>
          <w:rFonts w:ascii="Times New Roman" w:eastAsia="Times New Roman" w:hAnsi="Times New Roman" w:cs="Times New Roman"/>
          <w:b/>
          <w:bCs/>
          <w:sz w:val="24"/>
          <w:szCs w:val="24"/>
          <w:lang w:val="en" w:eastAsia="en-GB"/>
        </w:rPr>
        <w:t> </w:t>
      </w:r>
    </w:p>
    <w:p w14:paraId="4E105E39" w14:textId="77777777" w:rsidR="00401B54" w:rsidRDefault="008C07DB" w:rsidP="008F663F">
      <w:pPr>
        <w:spacing w:after="0" w:line="240" w:lineRule="auto"/>
        <w:rPr>
          <w:rFonts w:ascii="Times New Roman" w:eastAsia="Times New Roman" w:hAnsi="Times New Roman" w:cs="Times New Roman"/>
          <w:b/>
          <w:bCs/>
          <w:sz w:val="24"/>
          <w:szCs w:val="24"/>
          <w:lang w:val="en" w:eastAsia="en-GB"/>
        </w:rPr>
      </w:pPr>
      <w:r>
        <w:rPr>
          <w:rFonts w:ascii="Times New Roman" w:eastAsia="Times New Roman" w:hAnsi="Times New Roman" w:cs="Times New Roman"/>
          <w:b/>
          <w:bCs/>
          <w:sz w:val="24"/>
          <w:szCs w:val="24"/>
          <w:lang w:val="en" w:eastAsia="en-GB"/>
        </w:rPr>
        <w:t xml:space="preserve">Following a number of close shaves in the last 2 years we are introducing an additional safety measure: A </w:t>
      </w:r>
      <w:proofErr w:type="spellStart"/>
      <w:r>
        <w:rPr>
          <w:rFonts w:ascii="Times New Roman" w:eastAsia="Times New Roman" w:hAnsi="Times New Roman" w:cs="Times New Roman"/>
          <w:b/>
          <w:bCs/>
          <w:sz w:val="24"/>
          <w:szCs w:val="24"/>
          <w:lang w:val="en" w:eastAsia="en-GB"/>
        </w:rPr>
        <w:t>colour</w:t>
      </w:r>
      <w:proofErr w:type="spellEnd"/>
      <w:r>
        <w:rPr>
          <w:rFonts w:ascii="Times New Roman" w:eastAsia="Times New Roman" w:hAnsi="Times New Roman" w:cs="Times New Roman"/>
          <w:b/>
          <w:bCs/>
          <w:sz w:val="24"/>
          <w:szCs w:val="24"/>
          <w:lang w:val="en" w:eastAsia="en-GB"/>
        </w:rPr>
        <w:t xml:space="preserve"> coded swim cap supplied by us at registration MUST be worn. </w:t>
      </w:r>
    </w:p>
    <w:p w14:paraId="66EA9DB0" w14:textId="77777777" w:rsidR="008F663F" w:rsidRDefault="008F663F" w:rsidP="008F663F">
      <w:pPr>
        <w:spacing w:after="0" w:line="240" w:lineRule="auto"/>
        <w:rPr>
          <w:rFonts w:ascii="Times New Roman" w:eastAsia="Times New Roman" w:hAnsi="Times New Roman" w:cs="Times New Roman"/>
          <w:b/>
          <w:bCs/>
          <w:sz w:val="24"/>
          <w:szCs w:val="24"/>
          <w:lang w:val="en" w:eastAsia="en-GB"/>
        </w:rPr>
      </w:pPr>
    </w:p>
    <w:p w14:paraId="64FB9123" w14:textId="77777777" w:rsidR="00401B54" w:rsidRDefault="008C07DB" w:rsidP="008F663F">
      <w:pPr>
        <w:spacing w:after="0" w:line="240" w:lineRule="auto"/>
        <w:jc w:val="center"/>
        <w:rPr>
          <w:rFonts w:ascii="Times New Roman" w:eastAsia="Times New Roman" w:hAnsi="Times New Roman" w:cs="Times New Roman"/>
          <w:b/>
          <w:bCs/>
          <w:sz w:val="24"/>
          <w:szCs w:val="24"/>
          <w:lang w:val="en" w:eastAsia="en-GB"/>
        </w:rPr>
      </w:pPr>
      <w:r>
        <w:rPr>
          <w:rFonts w:ascii="Times New Roman" w:eastAsia="Times New Roman" w:hAnsi="Times New Roman" w:cs="Times New Roman"/>
          <w:b/>
          <w:bCs/>
          <w:sz w:val="24"/>
          <w:szCs w:val="24"/>
          <w:lang w:val="en" w:eastAsia="en-GB"/>
        </w:rPr>
        <w:t>No Hat – No Swim!</w:t>
      </w:r>
    </w:p>
    <w:p w14:paraId="2F926F4F" w14:textId="6B9977DD" w:rsidR="008F663F" w:rsidRDefault="008F663F" w:rsidP="008F663F">
      <w:pPr>
        <w:spacing w:after="0" w:line="240" w:lineRule="auto"/>
        <w:jc w:val="center"/>
        <w:rPr>
          <w:rFonts w:ascii="Times New Roman" w:eastAsia="Times New Roman" w:hAnsi="Times New Roman" w:cs="Times New Roman"/>
          <w:b/>
          <w:bCs/>
          <w:sz w:val="24"/>
          <w:szCs w:val="24"/>
          <w:lang w:val="en" w:eastAsia="en-GB"/>
        </w:rPr>
      </w:pPr>
      <w:r>
        <w:rPr>
          <w:rFonts w:ascii="Times New Roman" w:eastAsia="Times New Roman" w:hAnsi="Times New Roman" w:cs="Times New Roman"/>
          <w:b/>
          <w:bCs/>
          <w:sz w:val="24"/>
          <w:szCs w:val="24"/>
          <w:lang w:val="en" w:eastAsia="en-GB"/>
        </w:rPr>
        <w:t>5k – Red, 3k – Yellow, 2k – Orange, 1k – Green</w:t>
      </w:r>
    </w:p>
    <w:p w14:paraId="733ACFBC" w14:textId="77777777" w:rsidR="008F663F" w:rsidRDefault="008F663F" w:rsidP="008F663F">
      <w:pPr>
        <w:spacing w:after="0" w:line="240" w:lineRule="auto"/>
        <w:jc w:val="center"/>
        <w:rPr>
          <w:rFonts w:ascii="Times New Roman" w:eastAsia="Times New Roman" w:hAnsi="Times New Roman" w:cs="Times New Roman"/>
          <w:sz w:val="24"/>
          <w:szCs w:val="24"/>
          <w:lang w:val="en" w:eastAsia="en-GB"/>
        </w:rPr>
      </w:pPr>
    </w:p>
    <w:p w14:paraId="21FBE327" w14:textId="77777777" w:rsidR="00401B54" w:rsidRDefault="008C07DB" w:rsidP="008F663F">
      <w:pPr>
        <w:pStyle w:val="ListParagraph"/>
        <w:numPr>
          <w:ilvl w:val="0"/>
          <w:numId w:val="1"/>
        </w:numPr>
        <w:spacing w:after="0" w:line="240" w:lineRule="auto"/>
        <w:rPr>
          <w:rFonts w:ascii="Times New Roman" w:eastAsia="Times New Roman" w:hAnsi="Times New Roman" w:cs="Times New Roman"/>
          <w:b/>
          <w:bCs/>
          <w:sz w:val="24"/>
          <w:szCs w:val="24"/>
          <w:lang w:val="en" w:eastAsia="en-GB"/>
        </w:rPr>
      </w:pPr>
      <w:r>
        <w:rPr>
          <w:rFonts w:ascii="Times New Roman" w:eastAsia="Times New Roman" w:hAnsi="Times New Roman" w:cs="Times New Roman"/>
          <w:b/>
          <w:bCs/>
          <w:sz w:val="24"/>
          <w:szCs w:val="24"/>
          <w:lang w:val="en" w:eastAsia="en-GB"/>
        </w:rPr>
        <w:t xml:space="preserve">The GADD is not meant to be a race. </w:t>
      </w:r>
    </w:p>
    <w:p w14:paraId="5746172C" w14:textId="77777777" w:rsidR="00401B54" w:rsidRDefault="008C07DB" w:rsidP="008F663F">
      <w:pPr>
        <w:pStyle w:val="ListParagraph"/>
        <w:numPr>
          <w:ilvl w:val="0"/>
          <w:numId w:val="1"/>
        </w:numPr>
        <w:spacing w:after="0" w:line="240" w:lineRule="auto"/>
        <w:rPr>
          <w:rFonts w:ascii="Times New Roman" w:eastAsia="Times New Roman" w:hAnsi="Times New Roman" w:cs="Times New Roman"/>
          <w:b/>
          <w:bCs/>
          <w:sz w:val="24"/>
          <w:szCs w:val="24"/>
          <w:lang w:val="en" w:eastAsia="en-GB"/>
        </w:rPr>
      </w:pPr>
      <w:r>
        <w:rPr>
          <w:rFonts w:ascii="Times New Roman" w:eastAsia="Times New Roman" w:hAnsi="Times New Roman" w:cs="Times New Roman"/>
          <w:b/>
          <w:bCs/>
          <w:sz w:val="24"/>
          <w:szCs w:val="24"/>
          <w:lang w:val="en" w:eastAsia="en-GB"/>
        </w:rPr>
        <w:t>There will be no timing system in operation – use your own watch as a back-up.</w:t>
      </w:r>
    </w:p>
    <w:p w14:paraId="36F3E22E" w14:textId="77777777" w:rsidR="00401B54" w:rsidRDefault="008C07DB" w:rsidP="008F663F">
      <w:pPr>
        <w:pStyle w:val="ListParagraph"/>
        <w:numPr>
          <w:ilvl w:val="0"/>
          <w:numId w:val="1"/>
        </w:numPr>
        <w:spacing w:after="0" w:line="240" w:lineRule="auto"/>
        <w:rPr>
          <w:rFonts w:ascii="Times New Roman" w:eastAsia="Times New Roman" w:hAnsi="Times New Roman" w:cs="Times New Roman"/>
          <w:b/>
          <w:bCs/>
          <w:sz w:val="24"/>
          <w:szCs w:val="24"/>
          <w:lang w:val="en" w:eastAsia="en-GB"/>
        </w:rPr>
      </w:pPr>
      <w:r>
        <w:rPr>
          <w:rFonts w:ascii="Times New Roman" w:eastAsia="Times New Roman" w:hAnsi="Times New Roman" w:cs="Times New Roman"/>
          <w:b/>
          <w:bCs/>
          <w:sz w:val="24"/>
          <w:szCs w:val="24"/>
          <w:lang w:val="en" w:eastAsia="en-GB"/>
        </w:rPr>
        <w:t>Mind the shallow passages at all three corners and in front of the slipway on Garnish Island.</w:t>
      </w:r>
    </w:p>
    <w:p w14:paraId="4538C777" w14:textId="77777777" w:rsidR="00401B54" w:rsidRDefault="008C07DB" w:rsidP="008F663F">
      <w:pPr>
        <w:pStyle w:val="ListParagraph"/>
        <w:numPr>
          <w:ilvl w:val="0"/>
          <w:numId w:val="1"/>
        </w:numPr>
        <w:spacing w:after="0" w:line="240" w:lineRule="auto"/>
        <w:rPr>
          <w:rFonts w:ascii="Times New Roman" w:eastAsia="Times New Roman" w:hAnsi="Times New Roman" w:cs="Times New Roman"/>
          <w:sz w:val="24"/>
          <w:szCs w:val="24"/>
          <w:lang w:val="en" w:eastAsia="en-GB"/>
        </w:rPr>
      </w:pPr>
      <w:r>
        <w:rPr>
          <w:rFonts w:ascii="Times New Roman" w:eastAsia="Times New Roman" w:hAnsi="Times New Roman" w:cs="Times New Roman"/>
          <w:b/>
          <w:bCs/>
          <w:sz w:val="24"/>
          <w:szCs w:val="24"/>
          <w:lang w:val="en" w:eastAsia="en-GB"/>
        </w:rPr>
        <w:t xml:space="preserve">5k swimmers will start first, followed by 3k swimmers next and 1k swimmers last. </w:t>
      </w:r>
    </w:p>
    <w:p w14:paraId="2E490862" w14:textId="77777777" w:rsidR="00401B54" w:rsidRDefault="008C07DB" w:rsidP="008F663F">
      <w:pPr>
        <w:pStyle w:val="ListParagraph"/>
        <w:numPr>
          <w:ilvl w:val="0"/>
          <w:numId w:val="1"/>
        </w:numPr>
        <w:spacing w:after="0" w:line="240" w:lineRule="auto"/>
        <w:rPr>
          <w:rFonts w:ascii="Times New Roman" w:eastAsia="Times New Roman" w:hAnsi="Times New Roman" w:cs="Times New Roman"/>
          <w:sz w:val="24"/>
          <w:szCs w:val="24"/>
          <w:lang w:val="en" w:eastAsia="en-GB"/>
        </w:rPr>
      </w:pPr>
      <w:r>
        <w:rPr>
          <w:rFonts w:ascii="Times New Roman" w:eastAsia="Times New Roman" w:hAnsi="Times New Roman" w:cs="Times New Roman"/>
          <w:b/>
          <w:bCs/>
          <w:sz w:val="24"/>
          <w:szCs w:val="24"/>
          <w:lang w:val="en" w:eastAsia="en-GB"/>
        </w:rPr>
        <w:t>We will ask you to line up on the slipway before the start by wave numbers.</w:t>
      </w:r>
    </w:p>
    <w:p w14:paraId="42D35D83" w14:textId="77777777" w:rsidR="00401B54" w:rsidRDefault="008C07DB" w:rsidP="008F663F">
      <w:pPr>
        <w:pStyle w:val="ListParagraph"/>
        <w:numPr>
          <w:ilvl w:val="0"/>
          <w:numId w:val="1"/>
        </w:numPr>
        <w:spacing w:after="0" w:line="240" w:lineRule="auto"/>
        <w:rPr>
          <w:rFonts w:ascii="Times New Roman" w:eastAsia="Times New Roman" w:hAnsi="Times New Roman" w:cs="Times New Roman"/>
          <w:sz w:val="24"/>
          <w:szCs w:val="24"/>
          <w:lang w:val="en" w:eastAsia="en-GB"/>
        </w:rPr>
      </w:pPr>
      <w:r>
        <w:rPr>
          <w:rFonts w:ascii="Times New Roman" w:eastAsia="Times New Roman" w:hAnsi="Times New Roman" w:cs="Times New Roman"/>
          <w:b/>
          <w:bCs/>
          <w:sz w:val="24"/>
          <w:szCs w:val="24"/>
          <w:lang w:val="en" w:eastAsia="en-GB"/>
        </w:rPr>
        <w:t>We need to count you in. To facilitate this line up in rows of 5 across the slipway.</w:t>
      </w:r>
    </w:p>
    <w:p w14:paraId="41B73020" w14:textId="77777777" w:rsidR="00401B54" w:rsidRDefault="008C07DB" w:rsidP="008F663F">
      <w:pPr>
        <w:pStyle w:val="ListParagraph"/>
        <w:numPr>
          <w:ilvl w:val="0"/>
          <w:numId w:val="1"/>
        </w:numPr>
        <w:spacing w:after="0" w:line="240" w:lineRule="auto"/>
        <w:rPr>
          <w:rFonts w:ascii="Times New Roman" w:eastAsia="Times New Roman" w:hAnsi="Times New Roman" w:cs="Times New Roman"/>
          <w:sz w:val="24"/>
          <w:szCs w:val="24"/>
          <w:lang w:val="en" w:eastAsia="en-GB"/>
        </w:rPr>
      </w:pPr>
      <w:r>
        <w:rPr>
          <w:rFonts w:ascii="Times New Roman" w:eastAsia="Times New Roman" w:hAnsi="Times New Roman" w:cs="Times New Roman"/>
          <w:b/>
          <w:bCs/>
          <w:sz w:val="24"/>
          <w:szCs w:val="24"/>
          <w:lang w:val="en" w:eastAsia="en-GB"/>
        </w:rPr>
        <w:t>There will be approx. 2 mins interval between each wave of 30 swimmers.</w:t>
      </w:r>
    </w:p>
    <w:p w14:paraId="2BBE04AF" w14:textId="77777777" w:rsidR="00401B54" w:rsidRDefault="008C07DB" w:rsidP="008F663F">
      <w:pPr>
        <w:pStyle w:val="ListParagraph"/>
        <w:numPr>
          <w:ilvl w:val="0"/>
          <w:numId w:val="1"/>
        </w:numPr>
        <w:spacing w:after="0" w:line="240" w:lineRule="auto"/>
        <w:rPr>
          <w:rFonts w:ascii="Times New Roman" w:eastAsia="Times New Roman" w:hAnsi="Times New Roman" w:cs="Times New Roman"/>
          <w:sz w:val="24"/>
          <w:szCs w:val="24"/>
          <w:lang w:val="en" w:eastAsia="en-GB"/>
        </w:rPr>
      </w:pPr>
      <w:r>
        <w:rPr>
          <w:rFonts w:ascii="Times New Roman" w:eastAsia="Times New Roman" w:hAnsi="Times New Roman" w:cs="Times New Roman"/>
          <w:b/>
          <w:bCs/>
          <w:sz w:val="24"/>
          <w:szCs w:val="24"/>
          <w:lang w:val="en" w:eastAsia="en-GB"/>
        </w:rPr>
        <w:t>If the sun is setting, regular sighting is important on the way back to the slipway.</w:t>
      </w:r>
    </w:p>
    <w:p w14:paraId="33C664DF" w14:textId="77777777" w:rsidR="00401B54" w:rsidRPr="008F663F" w:rsidRDefault="00401B54" w:rsidP="008F663F">
      <w:pPr>
        <w:pStyle w:val="ListParagraph"/>
        <w:spacing w:after="0" w:line="240" w:lineRule="auto"/>
        <w:rPr>
          <w:rFonts w:ascii="Times New Roman" w:eastAsia="Times New Roman" w:hAnsi="Times New Roman" w:cs="Times New Roman"/>
          <w:b/>
          <w:bCs/>
          <w:sz w:val="16"/>
          <w:szCs w:val="16"/>
          <w:lang w:val="en" w:eastAsia="en-GB"/>
        </w:rPr>
      </w:pPr>
    </w:p>
    <w:p w14:paraId="5D189ACC" w14:textId="45CDFBCC" w:rsidR="00401B54" w:rsidRDefault="008C07DB" w:rsidP="008F663F">
      <w:pPr>
        <w:spacing w:after="0" w:line="240" w:lineRule="auto"/>
        <w:rPr>
          <w:rFonts w:ascii="Times New Roman" w:eastAsia="Times New Roman" w:hAnsi="Times New Roman" w:cs="Times New Roman"/>
          <w:b/>
          <w:bCs/>
          <w:sz w:val="24"/>
          <w:szCs w:val="24"/>
          <w:lang w:val="en" w:eastAsia="en-GB"/>
        </w:rPr>
      </w:pPr>
      <w:r>
        <w:rPr>
          <w:rFonts w:ascii="Times New Roman" w:eastAsia="Times New Roman" w:hAnsi="Times New Roman" w:cs="Times New Roman"/>
          <w:b/>
          <w:bCs/>
          <w:sz w:val="24"/>
          <w:szCs w:val="24"/>
          <w:lang w:val="en" w:eastAsia="en-GB"/>
        </w:rPr>
        <w:t xml:space="preserve">High Tide is forecast for </w:t>
      </w:r>
      <w:r w:rsidR="00213297">
        <w:rPr>
          <w:rFonts w:ascii="Times New Roman" w:eastAsia="Times New Roman" w:hAnsi="Times New Roman" w:cs="Times New Roman"/>
          <w:b/>
          <w:bCs/>
          <w:sz w:val="24"/>
          <w:szCs w:val="24"/>
          <w:lang w:val="en" w:eastAsia="en-GB"/>
        </w:rPr>
        <w:t>19</w:t>
      </w:r>
      <w:r>
        <w:rPr>
          <w:rFonts w:ascii="Times New Roman" w:eastAsia="Times New Roman" w:hAnsi="Times New Roman" w:cs="Times New Roman"/>
          <w:b/>
          <w:bCs/>
          <w:sz w:val="24"/>
          <w:szCs w:val="24"/>
          <w:lang w:val="en" w:eastAsia="en-GB"/>
        </w:rPr>
        <w:t>:</w:t>
      </w:r>
      <w:r w:rsidR="00213297">
        <w:rPr>
          <w:rFonts w:ascii="Times New Roman" w:eastAsia="Times New Roman" w:hAnsi="Times New Roman" w:cs="Times New Roman"/>
          <w:b/>
          <w:bCs/>
          <w:sz w:val="24"/>
          <w:szCs w:val="24"/>
          <w:lang w:val="en" w:eastAsia="en-GB"/>
        </w:rPr>
        <w:t>27</w:t>
      </w:r>
      <w:r>
        <w:rPr>
          <w:rFonts w:ascii="Times New Roman" w:eastAsia="Times New Roman" w:hAnsi="Times New Roman" w:cs="Times New Roman"/>
          <w:b/>
          <w:bCs/>
          <w:sz w:val="24"/>
          <w:szCs w:val="24"/>
          <w:lang w:val="en" w:eastAsia="en-GB"/>
        </w:rPr>
        <w:t xml:space="preserve"> at approx. 3.</w:t>
      </w:r>
      <w:r w:rsidR="00213297">
        <w:rPr>
          <w:rFonts w:ascii="Times New Roman" w:eastAsia="Times New Roman" w:hAnsi="Times New Roman" w:cs="Times New Roman"/>
          <w:b/>
          <w:bCs/>
          <w:sz w:val="24"/>
          <w:szCs w:val="24"/>
          <w:lang w:val="en" w:eastAsia="en-GB"/>
        </w:rPr>
        <w:t>4</w:t>
      </w:r>
      <w:r>
        <w:rPr>
          <w:rFonts w:ascii="Times New Roman" w:eastAsia="Times New Roman" w:hAnsi="Times New Roman" w:cs="Times New Roman"/>
          <w:b/>
          <w:bCs/>
          <w:sz w:val="24"/>
          <w:szCs w:val="24"/>
          <w:lang w:val="en" w:eastAsia="en-GB"/>
        </w:rPr>
        <w:t>0 m and the Sunset is predicted for 21:</w:t>
      </w:r>
      <w:r w:rsidR="00213297">
        <w:rPr>
          <w:rFonts w:ascii="Times New Roman" w:eastAsia="Times New Roman" w:hAnsi="Times New Roman" w:cs="Times New Roman"/>
          <w:b/>
          <w:bCs/>
          <w:sz w:val="24"/>
          <w:szCs w:val="24"/>
          <w:lang w:val="en" w:eastAsia="en-GB"/>
        </w:rPr>
        <w:t>02</w:t>
      </w:r>
      <w:r>
        <w:rPr>
          <w:rFonts w:ascii="Times New Roman" w:eastAsia="Times New Roman" w:hAnsi="Times New Roman" w:cs="Times New Roman"/>
          <w:b/>
          <w:bCs/>
          <w:sz w:val="24"/>
          <w:szCs w:val="24"/>
          <w:lang w:val="en" w:eastAsia="en-GB"/>
        </w:rPr>
        <w:t>. </w:t>
      </w:r>
    </w:p>
    <w:p w14:paraId="230938CB" w14:textId="77777777" w:rsidR="00655D07" w:rsidRPr="00655D07" w:rsidRDefault="00655D07" w:rsidP="008F663F">
      <w:pPr>
        <w:spacing w:after="0" w:line="240" w:lineRule="auto"/>
        <w:rPr>
          <w:rFonts w:ascii="Times New Roman" w:eastAsia="Times New Roman" w:hAnsi="Times New Roman" w:cs="Times New Roman"/>
          <w:b/>
          <w:bCs/>
          <w:sz w:val="16"/>
          <w:szCs w:val="16"/>
          <w:lang w:val="en" w:eastAsia="en-GB"/>
        </w:rPr>
      </w:pPr>
    </w:p>
    <w:p w14:paraId="13F77182" w14:textId="77777777" w:rsidR="00401B54" w:rsidRDefault="008C07DB" w:rsidP="008F663F">
      <w:pPr>
        <w:spacing w:after="0" w:line="240" w:lineRule="auto"/>
        <w:rPr>
          <w:rFonts w:ascii="Times New Roman" w:eastAsia="Times New Roman" w:hAnsi="Times New Roman" w:cs="Times New Roman"/>
          <w:b/>
          <w:bCs/>
          <w:sz w:val="24"/>
          <w:szCs w:val="24"/>
          <w:lang w:val="en" w:eastAsia="en-GB"/>
        </w:rPr>
      </w:pPr>
      <w:r>
        <w:rPr>
          <w:rFonts w:ascii="Times New Roman" w:eastAsia="Times New Roman" w:hAnsi="Times New Roman" w:cs="Times New Roman"/>
          <w:b/>
          <w:bCs/>
          <w:sz w:val="24"/>
          <w:szCs w:val="24"/>
          <w:lang w:val="en" w:eastAsia="en-GB"/>
        </w:rPr>
        <w:t xml:space="preserve">Weather permitting - the course will go around the group of islands at the south side of Garnish. The narrow passage at corner 3 is no longer part of the route. Instead, an orange buoy will guide you further east. </w:t>
      </w:r>
    </w:p>
    <w:p w14:paraId="6FB6B33B" w14:textId="77777777" w:rsidR="008F663F" w:rsidRPr="008F663F" w:rsidRDefault="008F663F" w:rsidP="008F663F">
      <w:pPr>
        <w:spacing w:after="0" w:line="240" w:lineRule="auto"/>
        <w:rPr>
          <w:rFonts w:ascii="Times New Roman" w:eastAsia="Times New Roman" w:hAnsi="Times New Roman" w:cs="Times New Roman"/>
          <w:b/>
          <w:bCs/>
          <w:sz w:val="16"/>
          <w:szCs w:val="16"/>
          <w:lang w:val="en" w:eastAsia="en-GB"/>
        </w:rPr>
      </w:pPr>
    </w:p>
    <w:p w14:paraId="16CA4333" w14:textId="52C1FF4B" w:rsidR="00401B54" w:rsidRDefault="008C07DB" w:rsidP="008F663F">
      <w:pPr>
        <w:spacing w:after="0" w:line="240" w:lineRule="auto"/>
        <w:rPr>
          <w:rFonts w:ascii="Times New Roman" w:eastAsia="Times New Roman" w:hAnsi="Times New Roman" w:cs="Times New Roman"/>
          <w:b/>
          <w:bCs/>
          <w:sz w:val="24"/>
          <w:szCs w:val="24"/>
          <w:lang w:val="en" w:eastAsia="en-GB"/>
        </w:rPr>
      </w:pPr>
      <w:r>
        <w:rPr>
          <w:rFonts w:ascii="Times New Roman" w:eastAsia="Times New Roman" w:hAnsi="Times New Roman" w:cs="Times New Roman"/>
          <w:b/>
          <w:bCs/>
          <w:sz w:val="24"/>
          <w:szCs w:val="24"/>
          <w:lang w:val="en" w:eastAsia="en-GB"/>
        </w:rPr>
        <w:t xml:space="preserve">Water levels will </w:t>
      </w:r>
      <w:r w:rsidR="000B2803">
        <w:rPr>
          <w:rFonts w:ascii="Times New Roman" w:eastAsia="Times New Roman" w:hAnsi="Times New Roman" w:cs="Times New Roman"/>
          <w:b/>
          <w:bCs/>
          <w:sz w:val="24"/>
          <w:szCs w:val="24"/>
          <w:lang w:val="en" w:eastAsia="en-GB"/>
        </w:rPr>
        <w:t>rise</w:t>
      </w:r>
      <w:r>
        <w:rPr>
          <w:rFonts w:ascii="Times New Roman" w:eastAsia="Times New Roman" w:hAnsi="Times New Roman" w:cs="Times New Roman"/>
          <w:b/>
          <w:bCs/>
          <w:sz w:val="24"/>
          <w:szCs w:val="24"/>
          <w:lang w:val="en" w:eastAsia="en-GB"/>
        </w:rPr>
        <w:t xml:space="preserve"> throughout the swim.</w:t>
      </w:r>
    </w:p>
    <w:p w14:paraId="41DD2024" w14:textId="77777777" w:rsidR="008F663F" w:rsidRPr="008F663F" w:rsidRDefault="008F663F" w:rsidP="008F663F">
      <w:pPr>
        <w:spacing w:after="0" w:line="240" w:lineRule="auto"/>
        <w:rPr>
          <w:rFonts w:ascii="Times New Roman" w:eastAsia="Times New Roman" w:hAnsi="Times New Roman" w:cs="Times New Roman"/>
          <w:b/>
          <w:bCs/>
          <w:sz w:val="16"/>
          <w:szCs w:val="16"/>
          <w:lang w:val="en" w:eastAsia="en-GB"/>
        </w:rPr>
      </w:pPr>
    </w:p>
    <w:p w14:paraId="6880AD21" w14:textId="77777777" w:rsidR="00401B54" w:rsidRDefault="008C07DB" w:rsidP="008F663F">
      <w:pPr>
        <w:spacing w:after="0" w:line="240" w:lineRule="auto"/>
        <w:rPr>
          <w:rFonts w:ascii="Times New Roman" w:eastAsia="Times New Roman" w:hAnsi="Times New Roman" w:cs="Times New Roman"/>
          <w:sz w:val="24"/>
          <w:szCs w:val="24"/>
          <w:lang w:val="en" w:eastAsia="en-GB"/>
        </w:rPr>
      </w:pPr>
      <w:r>
        <w:rPr>
          <w:rFonts w:ascii="Times New Roman" w:eastAsia="Times New Roman" w:hAnsi="Times New Roman" w:cs="Times New Roman"/>
          <w:b/>
          <w:bCs/>
          <w:sz w:val="24"/>
          <w:szCs w:val="24"/>
          <w:lang w:val="en" w:eastAsia="en-GB"/>
        </w:rPr>
        <w:t>THE COURSE IS AS FOLLOWS:</w:t>
      </w:r>
    </w:p>
    <w:p w14:paraId="2B7EAE45" w14:textId="0FF91DE7" w:rsidR="00401B54" w:rsidRDefault="00655D07" w:rsidP="008F663F">
      <w:pPr>
        <w:spacing w:after="0" w:line="240" w:lineRule="auto"/>
        <w:rPr>
          <w:rFonts w:ascii="Times New Roman" w:eastAsia="Times New Roman" w:hAnsi="Times New Roman" w:cs="Times New Roman"/>
          <w:b/>
          <w:bCs/>
          <w:sz w:val="24"/>
          <w:szCs w:val="24"/>
          <w:lang w:val="en" w:eastAsia="en-GB"/>
        </w:rPr>
      </w:pPr>
      <w:r>
        <w:rPr>
          <w:rFonts w:ascii="Times New Roman" w:eastAsia="Times New Roman" w:hAnsi="Times New Roman" w:cs="Times New Roman"/>
          <w:b/>
          <w:bCs/>
          <w:noProof/>
          <w:sz w:val="24"/>
          <w:szCs w:val="24"/>
          <w:lang w:eastAsia="en-GB"/>
        </w:rPr>
        <w:drawing>
          <wp:anchor distT="0" distB="0" distL="114300" distR="114300" simplePos="0" relativeHeight="251658240" behindDoc="0" locked="0" layoutInCell="1" allowOverlap="1" wp14:anchorId="3747173D" wp14:editId="62FCDCA4">
            <wp:simplePos x="0" y="0"/>
            <wp:positionH relativeFrom="margin">
              <wp:align>right</wp:align>
            </wp:positionH>
            <wp:positionV relativeFrom="margin">
              <wp:posOffset>5639435</wp:posOffset>
            </wp:positionV>
            <wp:extent cx="2476500" cy="1750695"/>
            <wp:effectExtent l="0" t="0" r="0" b="190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rnish Swim A4 Map 22cdr_0002.jpg"/>
                    <pic:cNvPicPr>
                      <a:picLocks noChangeAspect="1"/>
                    </pic:cNvPicPr>
                  </pic:nvPicPr>
                  <pic:blipFill>
                    <a:blip r:embed="rId7"/>
                    <a:stretch/>
                  </pic:blipFill>
                  <pic:spPr bwMode="auto">
                    <a:xfrm>
                      <a:off x="0" y="0"/>
                      <a:ext cx="2476500" cy="1750695"/>
                    </a:xfrm>
                    <a:prstGeom prst="rect">
                      <a:avLst/>
                    </a:prstGeom>
                  </pic:spPr>
                </pic:pic>
              </a:graphicData>
            </a:graphic>
          </wp:anchor>
        </w:drawing>
      </w:r>
      <w:r w:rsidR="008C07DB">
        <w:rPr>
          <w:rFonts w:ascii="Times New Roman" w:eastAsia="Times New Roman" w:hAnsi="Times New Roman" w:cs="Times New Roman"/>
          <w:b/>
          <w:bCs/>
          <w:sz w:val="24"/>
          <w:szCs w:val="24"/>
          <w:lang w:val="en" w:eastAsia="en-GB"/>
        </w:rPr>
        <w:t>Swim towards the 2</w:t>
      </w:r>
      <w:r w:rsidR="008C07DB">
        <w:rPr>
          <w:rFonts w:ascii="Times New Roman" w:eastAsia="Times New Roman" w:hAnsi="Times New Roman" w:cs="Times New Roman"/>
          <w:b/>
          <w:bCs/>
          <w:sz w:val="24"/>
          <w:szCs w:val="24"/>
          <w:vertAlign w:val="superscript"/>
          <w:lang w:val="en" w:eastAsia="en-GB"/>
        </w:rPr>
        <w:t>nd</w:t>
      </w:r>
      <w:r w:rsidR="008C07DB">
        <w:rPr>
          <w:rFonts w:ascii="Times New Roman" w:eastAsia="Times New Roman" w:hAnsi="Times New Roman" w:cs="Times New Roman"/>
          <w:b/>
          <w:bCs/>
          <w:sz w:val="24"/>
          <w:szCs w:val="24"/>
          <w:lang w:val="en" w:eastAsia="en-GB"/>
        </w:rPr>
        <w:t xml:space="preserve"> orange buoy opposite Garnish Island pier leaving that buoy on your right shoulder, then veer right towards corner 1</w:t>
      </w:r>
      <w:r w:rsidR="008C07DB">
        <w:rPr>
          <w:rFonts w:ascii="Times New Roman" w:eastAsia="Times New Roman" w:hAnsi="Times New Roman" w:cs="Times New Roman"/>
          <w:b/>
          <w:bCs/>
          <w:sz w:val="28"/>
          <w:szCs w:val="28"/>
          <w:lang w:val="en" w:eastAsia="en-GB"/>
        </w:rPr>
        <w:t>.</w:t>
      </w:r>
      <w:r w:rsidR="008C07DB">
        <w:rPr>
          <w:rFonts w:ascii="Times New Roman" w:eastAsia="Times New Roman" w:hAnsi="Times New Roman" w:cs="Times New Roman"/>
          <w:b/>
          <w:bCs/>
          <w:sz w:val="24"/>
          <w:szCs w:val="24"/>
          <w:lang w:val="en" w:eastAsia="en-GB"/>
        </w:rPr>
        <w:t xml:space="preserve"> From then on keep turning left. An orange buoy marks corner 1 swim towards a group of small islands on the south of Garnish – round them on the outside. Another orange buoy marks corner 2. The 5</w:t>
      </w:r>
      <w:r w:rsidR="008C07DB">
        <w:rPr>
          <w:rFonts w:ascii="Times New Roman" w:eastAsia="Times New Roman" w:hAnsi="Times New Roman" w:cs="Times New Roman"/>
          <w:b/>
          <w:bCs/>
          <w:sz w:val="24"/>
          <w:szCs w:val="24"/>
          <w:vertAlign w:val="superscript"/>
          <w:lang w:val="en" w:eastAsia="en-GB"/>
        </w:rPr>
        <w:t>th</w:t>
      </w:r>
      <w:r w:rsidR="008C07DB">
        <w:rPr>
          <w:rFonts w:ascii="Times New Roman" w:eastAsia="Times New Roman" w:hAnsi="Times New Roman" w:cs="Times New Roman"/>
          <w:b/>
          <w:bCs/>
          <w:sz w:val="24"/>
          <w:szCs w:val="24"/>
          <w:lang w:val="en" w:eastAsia="en-GB"/>
        </w:rPr>
        <w:t xml:space="preserve"> orange buoy is placed at the north east corner steering you away from the narrow passage we used to guide you through in the past. Turn left and head towards the yellow buoy off the slipway on Garnish Island.</w:t>
      </w:r>
    </w:p>
    <w:p w14:paraId="1233FFE6" w14:textId="77777777" w:rsidR="00655D07" w:rsidRPr="00655D07" w:rsidRDefault="00655D07" w:rsidP="008F663F">
      <w:pPr>
        <w:spacing w:after="0" w:line="240" w:lineRule="auto"/>
        <w:rPr>
          <w:rFonts w:ascii="Times New Roman" w:eastAsia="Times New Roman" w:hAnsi="Times New Roman" w:cs="Times New Roman"/>
          <w:sz w:val="16"/>
          <w:szCs w:val="16"/>
          <w:lang w:val="en" w:eastAsia="en-GB"/>
        </w:rPr>
      </w:pPr>
    </w:p>
    <w:p w14:paraId="35F05A65" w14:textId="7FA8F62D" w:rsidR="00401B54" w:rsidRDefault="008C07DB" w:rsidP="008F663F">
      <w:pPr>
        <w:spacing w:after="0" w:line="240" w:lineRule="auto"/>
        <w:rPr>
          <w:rFonts w:ascii="Times New Roman" w:eastAsia="Times New Roman" w:hAnsi="Times New Roman" w:cs="Times New Roman"/>
          <w:b/>
          <w:bCs/>
          <w:sz w:val="24"/>
          <w:szCs w:val="24"/>
          <w:lang w:val="en" w:eastAsia="en-GB"/>
        </w:rPr>
      </w:pPr>
      <w:r>
        <w:rPr>
          <w:rFonts w:ascii="Times New Roman" w:eastAsia="Times New Roman" w:hAnsi="Times New Roman" w:cs="Times New Roman"/>
          <w:b/>
          <w:bCs/>
          <w:sz w:val="24"/>
          <w:szCs w:val="24"/>
          <w:lang w:val="en" w:eastAsia="en-GB"/>
        </w:rPr>
        <w:t xml:space="preserve">5k swimmers will swim around the island twice, 3k swimmers once.  In order to reach the full distance, keep the yellow buoy off the slipway on Garnish on your left shoulder before starting lap 2. On the home journey, again the orange buoy off Garnish has to be rounded passing it on your right shoulder. </w:t>
      </w:r>
    </w:p>
    <w:p w14:paraId="2F305D21" w14:textId="77777777" w:rsidR="00655D07" w:rsidRPr="00655D07" w:rsidRDefault="00655D07" w:rsidP="008F663F">
      <w:pPr>
        <w:spacing w:after="0" w:line="240" w:lineRule="auto"/>
        <w:rPr>
          <w:rFonts w:ascii="Times New Roman" w:eastAsia="Times New Roman" w:hAnsi="Times New Roman" w:cs="Times New Roman"/>
          <w:b/>
          <w:bCs/>
          <w:sz w:val="16"/>
          <w:szCs w:val="16"/>
          <w:lang w:val="en" w:eastAsia="en-GB"/>
        </w:rPr>
      </w:pPr>
    </w:p>
    <w:p w14:paraId="60C8998D" w14:textId="77777777" w:rsidR="00401B54" w:rsidRDefault="008C07DB" w:rsidP="008F663F">
      <w:pPr>
        <w:spacing w:after="0" w:line="240" w:lineRule="auto"/>
        <w:rPr>
          <w:rFonts w:ascii="Times New Roman" w:eastAsia="Times New Roman" w:hAnsi="Times New Roman" w:cs="Times New Roman"/>
          <w:b/>
          <w:bCs/>
          <w:sz w:val="24"/>
          <w:szCs w:val="24"/>
          <w:lang w:val="en" w:eastAsia="en-GB"/>
        </w:rPr>
      </w:pPr>
      <w:r>
        <w:rPr>
          <w:rFonts w:ascii="Times New Roman" w:eastAsia="Times New Roman" w:hAnsi="Times New Roman" w:cs="Times New Roman"/>
          <w:b/>
          <w:bCs/>
          <w:sz w:val="24"/>
          <w:szCs w:val="24"/>
          <w:lang w:val="en" w:eastAsia="en-GB"/>
        </w:rPr>
        <w:lastRenderedPageBreak/>
        <w:t>There will be a kayaker off Garnish Pier who will turn all swimmers towards home if they reach that point later than 60 mins (leaving 45 mins to finish 2.5k) after the start of the 5k swimmers. After that time, we consider it to be too late to start the final lap.</w:t>
      </w:r>
    </w:p>
    <w:p w14:paraId="1A8EB944" w14:textId="77777777" w:rsidR="00655D07" w:rsidRPr="00655D07" w:rsidRDefault="00655D07" w:rsidP="008F663F">
      <w:pPr>
        <w:spacing w:after="0" w:line="240" w:lineRule="auto"/>
        <w:rPr>
          <w:rFonts w:ascii="Times New Roman" w:eastAsia="Times New Roman" w:hAnsi="Times New Roman" w:cs="Times New Roman"/>
          <w:sz w:val="16"/>
          <w:szCs w:val="16"/>
          <w:lang w:val="en" w:eastAsia="en-GB"/>
        </w:rPr>
      </w:pPr>
    </w:p>
    <w:p w14:paraId="0AB78D4B" w14:textId="77777777" w:rsidR="00401B54" w:rsidRDefault="008C07DB" w:rsidP="008F663F">
      <w:pPr>
        <w:spacing w:after="0" w:line="240" w:lineRule="auto"/>
        <w:rPr>
          <w:rFonts w:ascii="Times New Roman" w:eastAsia="Times New Roman" w:hAnsi="Times New Roman" w:cs="Times New Roman"/>
          <w:b/>
          <w:bCs/>
          <w:sz w:val="24"/>
          <w:szCs w:val="24"/>
          <w:lang w:val="en" w:eastAsia="en-GB"/>
        </w:rPr>
      </w:pPr>
      <w:r>
        <w:rPr>
          <w:rFonts w:ascii="Times New Roman" w:eastAsia="Times New Roman" w:hAnsi="Times New Roman" w:cs="Times New Roman"/>
          <w:b/>
          <w:bCs/>
          <w:sz w:val="24"/>
          <w:szCs w:val="24"/>
          <w:lang w:val="en" w:eastAsia="en-GB"/>
        </w:rPr>
        <w:t>All swimmers who lap the island return towards the slipway at Ellen’s Rock keeping the orange marker buoy on their right shoulder. We have placed a further orange buoy half way towards the slipway at Ellen’s Rock. If the sun is setting sighting is very important. Stay slightly to the right of the bungalow.</w:t>
      </w:r>
    </w:p>
    <w:p w14:paraId="23B47689" w14:textId="77777777" w:rsidR="00655D07" w:rsidRPr="00655D07" w:rsidRDefault="00655D07" w:rsidP="008F663F">
      <w:pPr>
        <w:spacing w:after="0" w:line="240" w:lineRule="auto"/>
        <w:rPr>
          <w:rFonts w:ascii="Times New Roman" w:eastAsia="Times New Roman" w:hAnsi="Times New Roman" w:cs="Times New Roman"/>
          <w:b/>
          <w:bCs/>
          <w:sz w:val="16"/>
          <w:szCs w:val="16"/>
          <w:lang w:val="en" w:eastAsia="en-GB"/>
        </w:rPr>
      </w:pPr>
    </w:p>
    <w:p w14:paraId="3EB42C45" w14:textId="01DB2BAF" w:rsidR="00401B54" w:rsidRDefault="008C07DB" w:rsidP="008F663F">
      <w:pPr>
        <w:spacing w:after="0" w:line="240" w:lineRule="auto"/>
        <w:rPr>
          <w:rFonts w:ascii="Times New Roman" w:eastAsia="Times New Roman" w:hAnsi="Times New Roman" w:cs="Times New Roman"/>
          <w:b/>
          <w:bCs/>
          <w:sz w:val="24"/>
          <w:szCs w:val="24"/>
          <w:lang w:val="en" w:eastAsia="en-GB"/>
        </w:rPr>
      </w:pPr>
      <w:r>
        <w:rPr>
          <w:rFonts w:ascii="Times New Roman" w:eastAsia="Times New Roman" w:hAnsi="Times New Roman" w:cs="Times New Roman"/>
          <w:b/>
          <w:bCs/>
          <w:sz w:val="24"/>
          <w:szCs w:val="24"/>
          <w:lang w:val="en" w:eastAsia="en-GB"/>
        </w:rPr>
        <w:t>Give the steward on the slipway your swim number to mark you as ‘home’.</w:t>
      </w:r>
    </w:p>
    <w:p w14:paraId="73EE3A27" w14:textId="77777777" w:rsidR="00655D07" w:rsidRPr="00655D07" w:rsidRDefault="00655D07" w:rsidP="008F663F">
      <w:pPr>
        <w:spacing w:after="0" w:line="240" w:lineRule="auto"/>
        <w:rPr>
          <w:rFonts w:ascii="Times New Roman" w:eastAsia="Times New Roman" w:hAnsi="Times New Roman" w:cs="Times New Roman"/>
          <w:b/>
          <w:bCs/>
          <w:sz w:val="16"/>
          <w:szCs w:val="16"/>
          <w:lang w:val="en" w:eastAsia="en-GB"/>
        </w:rPr>
      </w:pPr>
    </w:p>
    <w:p w14:paraId="49811E5D" w14:textId="514918EE" w:rsidR="008F663F" w:rsidRDefault="00655D07" w:rsidP="008F663F">
      <w:pPr>
        <w:spacing w:after="0" w:line="240" w:lineRule="auto"/>
        <w:rPr>
          <w:rFonts w:ascii="Times New Roman" w:eastAsia="Times New Roman" w:hAnsi="Times New Roman" w:cs="Times New Roman"/>
          <w:b/>
          <w:bCs/>
          <w:sz w:val="24"/>
          <w:szCs w:val="24"/>
          <w:lang w:val="en" w:eastAsia="en-GB"/>
        </w:rPr>
      </w:pPr>
      <w:r>
        <w:rPr>
          <w:rFonts w:ascii="Times New Roman" w:eastAsia="Times New Roman" w:hAnsi="Times New Roman" w:cs="Times New Roman"/>
          <w:noProof/>
          <w:sz w:val="24"/>
          <w:szCs w:val="24"/>
          <w:lang w:val="en" w:eastAsia="en-GB"/>
        </w:rPr>
        <w:drawing>
          <wp:anchor distT="0" distB="0" distL="114300" distR="114300" simplePos="0" relativeHeight="251659264" behindDoc="0" locked="0" layoutInCell="1" allowOverlap="1" wp14:anchorId="591644C6" wp14:editId="00E02BA4">
            <wp:simplePos x="0" y="0"/>
            <wp:positionH relativeFrom="margin">
              <wp:posOffset>3779520</wp:posOffset>
            </wp:positionH>
            <wp:positionV relativeFrom="margin">
              <wp:posOffset>1816735</wp:posOffset>
            </wp:positionV>
            <wp:extent cx="2679700" cy="1884045"/>
            <wp:effectExtent l="0" t="0" r="6350"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9700" cy="1884045"/>
                    </a:xfrm>
                    <a:prstGeom prst="rect">
                      <a:avLst/>
                    </a:prstGeom>
                  </pic:spPr>
                </pic:pic>
              </a:graphicData>
            </a:graphic>
          </wp:anchor>
        </w:drawing>
      </w:r>
      <w:r w:rsidR="008F663F">
        <w:rPr>
          <w:rFonts w:ascii="Times New Roman" w:eastAsia="Times New Roman" w:hAnsi="Times New Roman" w:cs="Times New Roman"/>
          <w:b/>
          <w:bCs/>
          <w:sz w:val="24"/>
          <w:szCs w:val="24"/>
          <w:lang w:val="en" w:eastAsia="en-GB"/>
        </w:rPr>
        <w:t>2k swimmers head past the first 2 orange buoys and veer right towards corner 1. There they round the orange buoy, keeping it on their right shoulder and swim away from the swim course towards the mainland for approx. 10 m. Then turn back, passing 2 headlands on their left until they reach the original 2 orange buoys and head home.</w:t>
      </w:r>
    </w:p>
    <w:p w14:paraId="428BB3CA" w14:textId="77777777" w:rsidR="00655D07" w:rsidRPr="00655D07" w:rsidRDefault="00655D07" w:rsidP="008F663F">
      <w:pPr>
        <w:spacing w:after="0" w:line="240" w:lineRule="auto"/>
        <w:rPr>
          <w:rFonts w:ascii="Times New Roman" w:eastAsia="Times New Roman" w:hAnsi="Times New Roman" w:cs="Times New Roman"/>
          <w:sz w:val="16"/>
          <w:szCs w:val="16"/>
          <w:lang w:val="en" w:eastAsia="en-GB"/>
        </w:rPr>
      </w:pPr>
    </w:p>
    <w:p w14:paraId="21132B7C" w14:textId="3B8DFDA9" w:rsidR="00401B54" w:rsidRDefault="008C07DB" w:rsidP="008F663F">
      <w:pPr>
        <w:spacing w:after="0" w:line="240" w:lineRule="auto"/>
        <w:rPr>
          <w:rFonts w:ascii="Times New Roman" w:eastAsia="Times New Roman" w:hAnsi="Times New Roman" w:cs="Times New Roman"/>
          <w:b/>
          <w:bCs/>
          <w:sz w:val="24"/>
          <w:szCs w:val="24"/>
          <w:lang w:val="en" w:eastAsia="en-GB"/>
        </w:rPr>
      </w:pPr>
      <w:r>
        <w:rPr>
          <w:rFonts w:ascii="Times New Roman" w:eastAsia="Times New Roman" w:hAnsi="Times New Roman" w:cs="Times New Roman"/>
          <w:b/>
          <w:bCs/>
          <w:sz w:val="24"/>
          <w:szCs w:val="24"/>
          <w:lang w:val="en" w:eastAsia="en-GB"/>
        </w:rPr>
        <w:t>1k swimmers pass the 1</w:t>
      </w:r>
      <w:r>
        <w:rPr>
          <w:rFonts w:ascii="Times New Roman" w:eastAsia="Times New Roman" w:hAnsi="Times New Roman" w:cs="Times New Roman"/>
          <w:b/>
          <w:bCs/>
          <w:sz w:val="24"/>
          <w:szCs w:val="24"/>
          <w:vertAlign w:val="superscript"/>
          <w:lang w:val="en" w:eastAsia="en-GB"/>
        </w:rPr>
        <w:t>st</w:t>
      </w:r>
      <w:r>
        <w:rPr>
          <w:rFonts w:ascii="Times New Roman" w:eastAsia="Times New Roman" w:hAnsi="Times New Roman" w:cs="Times New Roman"/>
          <w:b/>
          <w:bCs/>
          <w:sz w:val="24"/>
          <w:szCs w:val="24"/>
          <w:lang w:val="en" w:eastAsia="en-GB"/>
        </w:rPr>
        <w:t xml:space="preserve"> orange buoy heading towards the 2</w:t>
      </w:r>
      <w:r>
        <w:rPr>
          <w:rFonts w:ascii="Times New Roman" w:eastAsia="Times New Roman" w:hAnsi="Times New Roman" w:cs="Times New Roman"/>
          <w:b/>
          <w:bCs/>
          <w:sz w:val="24"/>
          <w:szCs w:val="24"/>
          <w:vertAlign w:val="superscript"/>
          <w:lang w:val="en" w:eastAsia="en-GB"/>
        </w:rPr>
        <w:t>nd</w:t>
      </w:r>
      <w:r>
        <w:rPr>
          <w:rFonts w:ascii="Times New Roman" w:eastAsia="Times New Roman" w:hAnsi="Times New Roman" w:cs="Times New Roman"/>
          <w:b/>
          <w:bCs/>
          <w:sz w:val="24"/>
          <w:szCs w:val="24"/>
          <w:lang w:val="en" w:eastAsia="en-GB"/>
        </w:rPr>
        <w:t xml:space="preserve"> orange buoy, round it with the buoy on your right shoulder and return to the slipway.</w:t>
      </w:r>
    </w:p>
    <w:p w14:paraId="3F31BDBD" w14:textId="77777777" w:rsidR="00655D07" w:rsidRDefault="00655D07" w:rsidP="008F663F">
      <w:pPr>
        <w:spacing w:after="0" w:line="240" w:lineRule="auto"/>
        <w:rPr>
          <w:rFonts w:ascii="Times New Roman" w:eastAsia="Times New Roman" w:hAnsi="Times New Roman" w:cs="Times New Roman"/>
          <w:sz w:val="24"/>
          <w:szCs w:val="24"/>
          <w:lang w:val="en" w:eastAsia="en-GB"/>
        </w:rPr>
      </w:pPr>
    </w:p>
    <w:p w14:paraId="7777F468" w14:textId="77777777" w:rsidR="00401B54" w:rsidRDefault="008C07DB" w:rsidP="008F663F">
      <w:pPr>
        <w:spacing w:after="0" w:line="240" w:lineRule="auto"/>
        <w:jc w:val="center"/>
        <w:rPr>
          <w:rFonts w:ascii="Times New Roman" w:eastAsia="Times New Roman" w:hAnsi="Times New Roman" w:cs="Times New Roman"/>
          <w:sz w:val="32"/>
          <w:szCs w:val="32"/>
          <w:lang w:val="en" w:eastAsia="en-GB"/>
        </w:rPr>
      </w:pPr>
      <w:r>
        <w:rPr>
          <w:rFonts w:ascii="Times New Roman" w:eastAsia="Times New Roman" w:hAnsi="Times New Roman" w:cs="Times New Roman"/>
          <w:b/>
          <w:bCs/>
          <w:sz w:val="32"/>
          <w:szCs w:val="32"/>
          <w:lang w:val="en" w:eastAsia="en-GB"/>
        </w:rPr>
        <w:t>If Water Temperature is not as warm as you would like it to be and you’re in doubt cut your swim short or decide to wear the wetsuit.</w:t>
      </w:r>
    </w:p>
    <w:p w14:paraId="4FE83B1B" w14:textId="77777777" w:rsidR="00401B54" w:rsidRDefault="008C07DB" w:rsidP="008F663F">
      <w:pPr>
        <w:spacing w:after="0" w:line="240" w:lineRule="auto"/>
        <w:jc w:val="center"/>
        <w:rPr>
          <w:rFonts w:ascii="Times New Roman" w:eastAsia="Times New Roman" w:hAnsi="Times New Roman" w:cs="Times New Roman"/>
          <w:sz w:val="32"/>
          <w:szCs w:val="32"/>
          <w:lang w:val="en" w:eastAsia="en-GB"/>
        </w:rPr>
      </w:pPr>
      <w:r>
        <w:rPr>
          <w:rFonts w:ascii="Times New Roman" w:eastAsia="Times New Roman" w:hAnsi="Times New Roman" w:cs="Times New Roman"/>
          <w:b/>
          <w:bCs/>
          <w:sz w:val="32"/>
          <w:szCs w:val="32"/>
          <w:lang w:val="en" w:eastAsia="en-GB"/>
        </w:rPr>
        <w:t>Hypothermia is a serious matter – don’t risk it.</w:t>
      </w:r>
    </w:p>
    <w:p w14:paraId="1B30686E" w14:textId="77777777" w:rsidR="00401B54" w:rsidRDefault="008C07DB" w:rsidP="008F663F">
      <w:pPr>
        <w:spacing w:after="0" w:line="240" w:lineRule="auto"/>
        <w:jc w:val="center"/>
        <w:rPr>
          <w:rFonts w:ascii="Times New Roman" w:eastAsia="Times New Roman" w:hAnsi="Times New Roman" w:cs="Times New Roman"/>
          <w:b/>
          <w:bCs/>
          <w:sz w:val="32"/>
          <w:szCs w:val="32"/>
          <w:lang w:val="en" w:eastAsia="en-GB"/>
        </w:rPr>
      </w:pPr>
      <w:r>
        <w:rPr>
          <w:rFonts w:ascii="Times New Roman" w:eastAsia="Times New Roman" w:hAnsi="Times New Roman" w:cs="Times New Roman"/>
          <w:b/>
          <w:bCs/>
          <w:sz w:val="32"/>
          <w:szCs w:val="32"/>
          <w:lang w:val="en" w:eastAsia="en-GB"/>
        </w:rPr>
        <w:t>Strict Instruction – Don’t shed your wetsuit today if you haven’t swum regularly without it this summer.</w:t>
      </w:r>
    </w:p>
    <w:p w14:paraId="6FD739CC" w14:textId="77777777" w:rsidR="00655D07" w:rsidRPr="00655D07" w:rsidRDefault="00655D07" w:rsidP="008F663F">
      <w:pPr>
        <w:spacing w:after="0" w:line="240" w:lineRule="auto"/>
        <w:jc w:val="center"/>
        <w:rPr>
          <w:rFonts w:ascii="Times New Roman" w:eastAsia="Times New Roman" w:hAnsi="Times New Roman" w:cs="Times New Roman"/>
          <w:sz w:val="16"/>
          <w:szCs w:val="16"/>
          <w:lang w:val="en" w:eastAsia="en-GB"/>
        </w:rPr>
      </w:pPr>
    </w:p>
    <w:p w14:paraId="2B2313D6" w14:textId="77777777" w:rsidR="00401B54" w:rsidRDefault="008C07DB" w:rsidP="008F663F">
      <w:pPr>
        <w:spacing w:after="0" w:line="240" w:lineRule="auto"/>
        <w:rPr>
          <w:rFonts w:ascii="Times New Roman" w:eastAsia="Times New Roman" w:hAnsi="Times New Roman" w:cs="Times New Roman"/>
          <w:b/>
          <w:bCs/>
          <w:sz w:val="24"/>
          <w:szCs w:val="24"/>
          <w:lang w:val="en" w:eastAsia="en-GB"/>
        </w:rPr>
      </w:pPr>
      <w:r>
        <w:rPr>
          <w:rFonts w:ascii="Times New Roman" w:eastAsia="Times New Roman" w:hAnsi="Times New Roman" w:cs="Times New Roman"/>
          <w:b/>
          <w:bCs/>
          <w:sz w:val="24"/>
          <w:szCs w:val="24"/>
          <w:lang w:val="en" w:eastAsia="en-GB"/>
        </w:rPr>
        <w:t xml:space="preserve">If you for some reason don’t feel 100% today the smart thing to do is not to enter the swim or to turn back as soon as you </w:t>
      </w:r>
      <w:proofErr w:type="spellStart"/>
      <w:r>
        <w:rPr>
          <w:rFonts w:ascii="Times New Roman" w:eastAsia="Times New Roman" w:hAnsi="Times New Roman" w:cs="Times New Roman"/>
          <w:b/>
          <w:bCs/>
          <w:sz w:val="24"/>
          <w:szCs w:val="24"/>
          <w:lang w:val="en" w:eastAsia="en-GB"/>
        </w:rPr>
        <w:t>realise</w:t>
      </w:r>
      <w:proofErr w:type="spellEnd"/>
      <w:r>
        <w:rPr>
          <w:rFonts w:ascii="Times New Roman" w:eastAsia="Times New Roman" w:hAnsi="Times New Roman" w:cs="Times New Roman"/>
          <w:b/>
          <w:bCs/>
          <w:sz w:val="24"/>
          <w:szCs w:val="24"/>
          <w:lang w:val="en" w:eastAsia="en-GB"/>
        </w:rPr>
        <w:t xml:space="preserve"> today is not your day. Should you feel uncomfortable turn on your back and relax for a bit. For assistance raise an arm with a closed fist and a kayaker or rib will come to your assistance pronto. There will be ribs stationed at each corner of the island and kayakers will patrol between the corners, so you won’t be very far from help at any stage.</w:t>
      </w:r>
    </w:p>
    <w:p w14:paraId="7950CBCC" w14:textId="77777777" w:rsidR="00655D07" w:rsidRDefault="00655D07" w:rsidP="008F663F">
      <w:pPr>
        <w:spacing w:after="0" w:line="240" w:lineRule="auto"/>
        <w:rPr>
          <w:rFonts w:ascii="Times New Roman" w:eastAsia="Times New Roman" w:hAnsi="Times New Roman" w:cs="Times New Roman"/>
          <w:sz w:val="24"/>
          <w:szCs w:val="24"/>
          <w:lang w:val="en" w:eastAsia="en-GB"/>
        </w:rPr>
      </w:pPr>
    </w:p>
    <w:p w14:paraId="7BBCC457" w14:textId="77777777" w:rsidR="00401B54" w:rsidRDefault="008C07DB" w:rsidP="008F663F">
      <w:pPr>
        <w:spacing w:after="0" w:line="240" w:lineRule="auto"/>
        <w:rPr>
          <w:rFonts w:ascii="Times New Roman" w:eastAsia="Times New Roman" w:hAnsi="Times New Roman" w:cs="Times New Roman"/>
          <w:b/>
          <w:bCs/>
          <w:sz w:val="24"/>
          <w:szCs w:val="24"/>
          <w:lang w:val="en" w:eastAsia="en-GB"/>
        </w:rPr>
      </w:pPr>
      <w:r>
        <w:rPr>
          <w:rFonts w:ascii="Times New Roman" w:eastAsia="Times New Roman" w:hAnsi="Times New Roman" w:cs="Times New Roman"/>
          <w:b/>
          <w:bCs/>
          <w:sz w:val="24"/>
          <w:szCs w:val="24"/>
          <w:lang w:val="en" w:eastAsia="en-GB"/>
        </w:rPr>
        <w:t xml:space="preserve">All instructions given to you by Water Safety Officers have to be followed without argument. Failure to do so will result in debarment from future Open Water Swims </w:t>
      </w:r>
      <w:proofErr w:type="spellStart"/>
      <w:r>
        <w:rPr>
          <w:rFonts w:ascii="Times New Roman" w:eastAsia="Times New Roman" w:hAnsi="Times New Roman" w:cs="Times New Roman"/>
          <w:b/>
          <w:bCs/>
          <w:sz w:val="24"/>
          <w:szCs w:val="24"/>
          <w:lang w:val="en" w:eastAsia="en-GB"/>
        </w:rPr>
        <w:t>organised</w:t>
      </w:r>
      <w:proofErr w:type="spellEnd"/>
      <w:r>
        <w:rPr>
          <w:rFonts w:ascii="Times New Roman" w:eastAsia="Times New Roman" w:hAnsi="Times New Roman" w:cs="Times New Roman"/>
          <w:b/>
          <w:bCs/>
          <w:sz w:val="24"/>
          <w:szCs w:val="24"/>
          <w:lang w:val="en" w:eastAsia="en-GB"/>
        </w:rPr>
        <w:t xml:space="preserve"> in the Munster Region.</w:t>
      </w:r>
    </w:p>
    <w:p w14:paraId="49078880" w14:textId="77777777" w:rsidR="00655D07" w:rsidRDefault="00655D07" w:rsidP="008F663F">
      <w:pPr>
        <w:spacing w:after="0" w:line="240" w:lineRule="auto"/>
        <w:rPr>
          <w:rFonts w:ascii="Times New Roman" w:eastAsia="Times New Roman" w:hAnsi="Times New Roman" w:cs="Times New Roman"/>
          <w:b/>
          <w:bCs/>
          <w:sz w:val="24"/>
          <w:szCs w:val="24"/>
          <w:lang w:val="en" w:eastAsia="en-GB"/>
        </w:rPr>
      </w:pPr>
    </w:p>
    <w:p w14:paraId="3A50DFB7" w14:textId="7B1A8396" w:rsidR="000B2803" w:rsidRDefault="000B2803" w:rsidP="008F663F">
      <w:pPr>
        <w:spacing w:after="0" w:line="240" w:lineRule="auto"/>
        <w:rPr>
          <w:rFonts w:ascii="Times New Roman" w:eastAsia="Times New Roman" w:hAnsi="Times New Roman" w:cs="Times New Roman"/>
          <w:b/>
          <w:bCs/>
          <w:sz w:val="24"/>
          <w:szCs w:val="24"/>
          <w:lang w:val="en" w:eastAsia="en-GB"/>
        </w:rPr>
      </w:pPr>
      <w:r>
        <w:rPr>
          <w:rFonts w:ascii="Times New Roman" w:eastAsia="Times New Roman" w:hAnsi="Times New Roman" w:cs="Times New Roman"/>
          <w:b/>
          <w:bCs/>
          <w:sz w:val="24"/>
          <w:szCs w:val="24"/>
          <w:lang w:val="en" w:eastAsia="en-GB"/>
        </w:rPr>
        <w:t xml:space="preserve">We acknowledge the generous support of </w:t>
      </w:r>
      <w:proofErr w:type="spellStart"/>
      <w:r>
        <w:rPr>
          <w:rFonts w:ascii="Times New Roman" w:eastAsia="Times New Roman" w:hAnsi="Times New Roman" w:cs="Times New Roman"/>
          <w:b/>
          <w:bCs/>
          <w:sz w:val="24"/>
          <w:szCs w:val="24"/>
          <w:lang w:val="en" w:eastAsia="en-GB"/>
        </w:rPr>
        <w:t>Cremin</w:t>
      </w:r>
      <w:proofErr w:type="spellEnd"/>
      <w:r>
        <w:rPr>
          <w:rFonts w:ascii="Times New Roman" w:eastAsia="Times New Roman" w:hAnsi="Times New Roman" w:cs="Times New Roman"/>
          <w:b/>
          <w:bCs/>
          <w:sz w:val="24"/>
          <w:szCs w:val="24"/>
          <w:lang w:val="en" w:eastAsia="en-GB"/>
        </w:rPr>
        <w:t xml:space="preserve"> Coaches, </w:t>
      </w:r>
      <w:proofErr w:type="spellStart"/>
      <w:r w:rsidR="008F663F">
        <w:rPr>
          <w:rFonts w:ascii="Times New Roman" w:eastAsia="Times New Roman" w:hAnsi="Times New Roman" w:cs="Times New Roman"/>
          <w:b/>
          <w:bCs/>
          <w:sz w:val="24"/>
          <w:szCs w:val="24"/>
          <w:lang w:val="en" w:eastAsia="en-GB"/>
        </w:rPr>
        <w:t>Kealkill</w:t>
      </w:r>
      <w:proofErr w:type="spellEnd"/>
      <w:r w:rsidR="008F663F">
        <w:rPr>
          <w:rFonts w:ascii="Times New Roman" w:eastAsia="Times New Roman" w:hAnsi="Times New Roman" w:cs="Times New Roman"/>
          <w:b/>
          <w:bCs/>
          <w:sz w:val="24"/>
          <w:szCs w:val="24"/>
          <w:lang w:val="en" w:eastAsia="en-GB"/>
        </w:rPr>
        <w:t xml:space="preserve">, </w:t>
      </w:r>
      <w:proofErr w:type="spellStart"/>
      <w:proofErr w:type="gramStart"/>
      <w:r w:rsidR="008F663F">
        <w:rPr>
          <w:rFonts w:ascii="Times New Roman" w:eastAsia="Times New Roman" w:hAnsi="Times New Roman" w:cs="Times New Roman"/>
          <w:b/>
          <w:bCs/>
          <w:sz w:val="24"/>
          <w:szCs w:val="24"/>
          <w:lang w:val="en" w:eastAsia="en-GB"/>
        </w:rPr>
        <w:t>Co.Cork</w:t>
      </w:r>
      <w:proofErr w:type="spellEnd"/>
      <w:proofErr w:type="gramEnd"/>
      <w:r>
        <w:rPr>
          <w:rFonts w:ascii="Times New Roman" w:eastAsia="Times New Roman" w:hAnsi="Times New Roman" w:cs="Times New Roman"/>
          <w:b/>
          <w:bCs/>
          <w:sz w:val="24"/>
          <w:szCs w:val="24"/>
          <w:lang w:val="en" w:eastAsia="en-GB"/>
        </w:rPr>
        <w:t xml:space="preserve">. </w:t>
      </w:r>
    </w:p>
    <w:p w14:paraId="179D0FFE" w14:textId="77777777" w:rsidR="00655D07" w:rsidRPr="00655D07" w:rsidRDefault="00655D07" w:rsidP="008F663F">
      <w:pPr>
        <w:spacing w:after="0" w:line="240" w:lineRule="auto"/>
        <w:rPr>
          <w:rFonts w:ascii="Times New Roman" w:eastAsia="Times New Roman" w:hAnsi="Times New Roman" w:cs="Times New Roman"/>
          <w:b/>
          <w:bCs/>
          <w:sz w:val="16"/>
          <w:szCs w:val="16"/>
          <w:lang w:val="en" w:eastAsia="en-GB"/>
        </w:rPr>
      </w:pPr>
    </w:p>
    <w:p w14:paraId="12764DA4" w14:textId="5B572C71" w:rsidR="00401B54" w:rsidRDefault="008C07DB" w:rsidP="008F663F">
      <w:pPr>
        <w:spacing w:after="0" w:line="240" w:lineRule="auto"/>
        <w:rPr>
          <w:rFonts w:ascii="Times New Roman" w:eastAsia="Times New Roman" w:hAnsi="Times New Roman" w:cs="Times New Roman"/>
          <w:b/>
          <w:bCs/>
          <w:sz w:val="24"/>
          <w:szCs w:val="24"/>
          <w:lang w:val="en" w:eastAsia="en-GB"/>
        </w:rPr>
      </w:pPr>
      <w:r>
        <w:rPr>
          <w:rFonts w:ascii="Times New Roman" w:eastAsia="Times New Roman" w:hAnsi="Times New Roman" w:cs="Times New Roman"/>
          <w:b/>
          <w:bCs/>
          <w:sz w:val="24"/>
          <w:szCs w:val="24"/>
          <w:lang w:val="en" w:eastAsia="en-GB"/>
        </w:rPr>
        <w:t xml:space="preserve">Water Safety is provided by Bantry Inshore Search &amp; Rescue Association (BISRA), Coast Guard </w:t>
      </w:r>
      <w:proofErr w:type="spellStart"/>
      <w:r>
        <w:rPr>
          <w:rFonts w:ascii="Times New Roman" w:eastAsia="Times New Roman" w:hAnsi="Times New Roman" w:cs="Times New Roman"/>
          <w:b/>
          <w:bCs/>
          <w:sz w:val="24"/>
          <w:szCs w:val="24"/>
          <w:lang w:val="en" w:eastAsia="en-GB"/>
        </w:rPr>
        <w:t>Castletownbere</w:t>
      </w:r>
      <w:proofErr w:type="spellEnd"/>
      <w:r>
        <w:rPr>
          <w:rFonts w:ascii="Times New Roman" w:eastAsia="Times New Roman" w:hAnsi="Times New Roman" w:cs="Times New Roman"/>
          <w:b/>
          <w:bCs/>
          <w:sz w:val="24"/>
          <w:szCs w:val="24"/>
          <w:lang w:val="en" w:eastAsia="en-GB"/>
        </w:rPr>
        <w:t xml:space="preserve">, the Bantry </w:t>
      </w:r>
      <w:proofErr w:type="spellStart"/>
      <w:r>
        <w:rPr>
          <w:rFonts w:ascii="Times New Roman" w:eastAsia="Times New Roman" w:hAnsi="Times New Roman" w:cs="Times New Roman"/>
          <w:b/>
          <w:bCs/>
          <w:sz w:val="24"/>
          <w:szCs w:val="24"/>
          <w:lang w:val="en" w:eastAsia="en-GB"/>
        </w:rPr>
        <w:t>Harbour</w:t>
      </w:r>
      <w:proofErr w:type="spellEnd"/>
      <w:r>
        <w:rPr>
          <w:rFonts w:ascii="Times New Roman" w:eastAsia="Times New Roman" w:hAnsi="Times New Roman" w:cs="Times New Roman"/>
          <w:b/>
          <w:bCs/>
          <w:sz w:val="24"/>
          <w:szCs w:val="24"/>
          <w:lang w:val="en" w:eastAsia="en-GB"/>
        </w:rPr>
        <w:t xml:space="preserve"> Master, Phoenix Kayak Club &amp; West Cork Kayakers. We have a doctor and Bantry Red Cross Ambulance standing by. Road Safety is in the hands of </w:t>
      </w:r>
      <w:proofErr w:type="gramStart"/>
      <w:r>
        <w:rPr>
          <w:rFonts w:ascii="Times New Roman" w:eastAsia="Times New Roman" w:hAnsi="Times New Roman" w:cs="Times New Roman"/>
          <w:b/>
          <w:bCs/>
          <w:sz w:val="24"/>
          <w:szCs w:val="24"/>
          <w:lang w:val="en" w:eastAsia="en-GB"/>
        </w:rPr>
        <w:t>an</w:t>
      </w:r>
      <w:proofErr w:type="gramEnd"/>
      <w:r>
        <w:rPr>
          <w:rFonts w:ascii="Times New Roman" w:eastAsia="Times New Roman" w:hAnsi="Times New Roman" w:cs="Times New Roman"/>
          <w:b/>
          <w:bCs/>
          <w:sz w:val="24"/>
          <w:szCs w:val="24"/>
          <w:lang w:val="en" w:eastAsia="en-GB"/>
        </w:rPr>
        <w:t xml:space="preserve"> Garda Siochana. </w:t>
      </w:r>
    </w:p>
    <w:p w14:paraId="02581486" w14:textId="77777777" w:rsidR="00655D07" w:rsidRPr="00655D07" w:rsidRDefault="00655D07" w:rsidP="008F663F">
      <w:pPr>
        <w:spacing w:after="0" w:line="240" w:lineRule="auto"/>
        <w:rPr>
          <w:rFonts w:ascii="Times New Roman" w:eastAsia="Times New Roman" w:hAnsi="Times New Roman" w:cs="Times New Roman"/>
          <w:b/>
          <w:bCs/>
          <w:sz w:val="16"/>
          <w:szCs w:val="16"/>
          <w:lang w:val="en" w:eastAsia="en-GB"/>
        </w:rPr>
      </w:pPr>
    </w:p>
    <w:p w14:paraId="5F8D39FC" w14:textId="77777777" w:rsidR="00401B54" w:rsidRDefault="008C07DB" w:rsidP="008F663F">
      <w:pPr>
        <w:spacing w:after="0" w:line="240" w:lineRule="auto"/>
        <w:rPr>
          <w:rFonts w:ascii="Times New Roman" w:eastAsia="Times New Roman" w:hAnsi="Times New Roman" w:cs="Times New Roman"/>
          <w:b/>
          <w:bCs/>
          <w:sz w:val="24"/>
          <w:szCs w:val="24"/>
          <w:lang w:val="en" w:eastAsia="en-GB"/>
        </w:rPr>
      </w:pPr>
      <w:r>
        <w:rPr>
          <w:rFonts w:ascii="Times New Roman" w:eastAsia="Times New Roman" w:hAnsi="Times New Roman" w:cs="Times New Roman"/>
          <w:b/>
          <w:bCs/>
          <w:sz w:val="24"/>
          <w:szCs w:val="24"/>
          <w:lang w:val="en" w:eastAsia="en-GB"/>
        </w:rPr>
        <w:t>We would like to thank all our support and safety crews for their assistance in making BISRA GaddinAbtGarnish one of the most enjoyable and safe swims in Munster.</w:t>
      </w:r>
    </w:p>
    <w:p w14:paraId="47F6553C" w14:textId="77777777" w:rsidR="00401B54" w:rsidRDefault="008C07DB" w:rsidP="008F663F">
      <w:pPr>
        <w:spacing w:after="0" w:line="240" w:lineRule="auto"/>
        <w:rPr>
          <w:rFonts w:ascii="Times New Roman" w:eastAsia="Times New Roman" w:hAnsi="Times New Roman" w:cs="Times New Roman"/>
          <w:b/>
          <w:bCs/>
          <w:sz w:val="24"/>
          <w:szCs w:val="24"/>
          <w:lang w:val="en" w:eastAsia="en-GB"/>
        </w:rPr>
      </w:pPr>
      <w:r>
        <w:rPr>
          <w:rFonts w:ascii="Times New Roman" w:eastAsia="Times New Roman" w:hAnsi="Times New Roman" w:cs="Times New Roman"/>
          <w:b/>
          <w:bCs/>
          <w:sz w:val="24"/>
          <w:szCs w:val="24"/>
          <w:lang w:val="en" w:eastAsia="en-GB"/>
        </w:rPr>
        <w:t>Ossi Schmidt &amp; Colm Walsh</w:t>
      </w:r>
    </w:p>
    <w:p w14:paraId="765F0B72" w14:textId="6A42CE94" w:rsidR="00401B54" w:rsidRDefault="008C07DB" w:rsidP="00655D07">
      <w:pPr>
        <w:spacing w:after="0" w:line="240" w:lineRule="auto"/>
      </w:pPr>
      <w:r>
        <w:rPr>
          <w:rFonts w:ascii="Times New Roman" w:eastAsia="Times New Roman" w:hAnsi="Times New Roman" w:cs="Times New Roman"/>
          <w:b/>
          <w:bCs/>
          <w:sz w:val="24"/>
          <w:szCs w:val="24"/>
          <w:lang w:val="en" w:eastAsia="en-GB"/>
        </w:rPr>
        <w:t xml:space="preserve">Event </w:t>
      </w:r>
      <w:proofErr w:type="spellStart"/>
      <w:r>
        <w:rPr>
          <w:rFonts w:ascii="Times New Roman" w:eastAsia="Times New Roman" w:hAnsi="Times New Roman" w:cs="Times New Roman"/>
          <w:b/>
          <w:bCs/>
          <w:sz w:val="24"/>
          <w:szCs w:val="24"/>
          <w:lang w:val="en" w:eastAsia="en-GB"/>
        </w:rPr>
        <w:t>Organisers</w:t>
      </w:r>
      <w:proofErr w:type="spellEnd"/>
      <w:r>
        <w:rPr>
          <w:rFonts w:ascii="Times New Roman" w:eastAsia="Times New Roman" w:hAnsi="Times New Roman" w:cs="Times New Roman"/>
          <w:b/>
          <w:bCs/>
          <w:sz w:val="24"/>
          <w:szCs w:val="24"/>
          <w:lang w:val="en" w:eastAsia="en-GB"/>
        </w:rPr>
        <w:t xml:space="preserve"> BISRA GaddinAbtGarnish 2026.</w:t>
      </w:r>
      <w:r w:rsidR="00213297">
        <w:rPr>
          <w:rFonts w:ascii="Times New Roman" w:eastAsia="Times New Roman" w:hAnsi="Times New Roman" w:cs="Times New Roman"/>
          <w:b/>
          <w:bCs/>
          <w:sz w:val="24"/>
          <w:szCs w:val="24"/>
          <w:lang w:val="en" w:eastAsia="en-GB"/>
        </w:rPr>
        <w:t>2</w:t>
      </w:r>
    </w:p>
    <w:sectPr w:rsidR="00401B54">
      <w:pgSz w:w="11906" w:h="16838"/>
      <w:pgMar w:top="1247" w:right="1077" w:bottom="1440" w:left="107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2A4DB" w14:textId="77777777" w:rsidR="00401B54" w:rsidRDefault="008C07DB">
      <w:pPr>
        <w:spacing w:after="0" w:line="240" w:lineRule="auto"/>
      </w:pPr>
      <w:r>
        <w:separator/>
      </w:r>
    </w:p>
  </w:endnote>
  <w:endnote w:type="continuationSeparator" w:id="0">
    <w:p w14:paraId="026E4644" w14:textId="77777777" w:rsidR="00401B54" w:rsidRDefault="008C07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1DD91" w14:textId="77777777" w:rsidR="00401B54" w:rsidRDefault="008C07DB">
      <w:pPr>
        <w:spacing w:after="0" w:line="240" w:lineRule="auto"/>
      </w:pPr>
      <w:r>
        <w:separator/>
      </w:r>
    </w:p>
  </w:footnote>
  <w:footnote w:type="continuationSeparator" w:id="0">
    <w:p w14:paraId="51EEE7BE" w14:textId="77777777" w:rsidR="00401B54" w:rsidRDefault="008C07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C1695B"/>
    <w:multiLevelType w:val="multilevel"/>
    <w:tmpl w:val="39B2CFB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067410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1B54"/>
    <w:rsid w:val="000B2803"/>
    <w:rsid w:val="00213297"/>
    <w:rsid w:val="0030443E"/>
    <w:rsid w:val="00401B54"/>
    <w:rsid w:val="00655D07"/>
    <w:rsid w:val="008C07DB"/>
    <w:rsid w:val="008F49D7"/>
    <w:rsid w:val="008F663F"/>
    <w:rsid w:val="00D0562D"/>
    <w:rsid w:val="00E919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DC6E9"/>
  <w15:docId w15:val="{50D1B7D8-8155-4411-B601-BF63E74EE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Arial" w:eastAsia="Arial" w:hAnsi="Arial" w:cs="Arial"/>
      <w:color w:val="365F9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Arial" w:eastAsia="Arial" w:hAnsi="Arial" w:cs="Arial"/>
      <w:color w:val="365F91" w:themeColor="accent1" w:themeShade="BF"/>
      <w:sz w:val="32"/>
      <w:szCs w:val="32"/>
    </w:rPr>
  </w:style>
  <w:style w:type="paragraph" w:styleId="Heading3">
    <w:name w:val="heading 3"/>
    <w:basedOn w:val="Normal"/>
    <w:link w:val="Heading3Char1"/>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ascii="Arial" w:eastAsia="Arial" w:hAnsi="Arial" w:cs="Arial"/>
      <w:color w:val="365F9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ascii="Arial" w:eastAsia="Arial" w:hAnsi="Arial" w:cs="Arial"/>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ascii="Arial" w:eastAsia="Arial" w:hAnsi="Arial" w:cs="Arial"/>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Light">
    <w:name w:val="Grid Table Light"/>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styleId="GridTable1Light-Accent2">
    <w:name w:val="Grid Table 1 Light Accent 2"/>
    <w:basedOn w:val="Table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styleId="GridTable1Light-Accent3">
    <w:name w:val="Grid Table 1 Light Accent 3"/>
    <w:basedOn w:val="Table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styleId="GridTable1Light-Accent4">
    <w:name w:val="Grid Table 1 Light Accent 4"/>
    <w:basedOn w:val="Table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styleId="GridTable1Light-Accent5">
    <w:name w:val="Grid Table 1 Light Accent 5"/>
    <w:basedOn w:val="Table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styleId="GridTable1Light-Accent6">
    <w:name w:val="Grid Table 1 Light Accent 6"/>
    <w:basedOn w:val="Table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2-Accent2">
    <w:name w:val="Grid Table 2 Accent 2"/>
    <w:basedOn w:val="Table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2-Accent3">
    <w:name w:val="Grid Table 2 Accent 3"/>
    <w:basedOn w:val="Table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2-Accent4">
    <w:name w:val="Grid Table 2 Accent 4"/>
    <w:basedOn w:val="Table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2-Accent5">
    <w:name w:val="Grid Table 2 Accent 5"/>
    <w:basedOn w:val="Table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2-Accent6">
    <w:name w:val="Grid Table 2 Accent 6"/>
    <w:basedOn w:val="Table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3-Accent2">
    <w:name w:val="Grid Table 3 Accent 2"/>
    <w:basedOn w:val="Table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3-Accent3">
    <w:name w:val="Grid Table 3 Accent 3"/>
    <w:basedOn w:val="Table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3-Accent4">
    <w:name w:val="Grid Table 3 Accent 4"/>
    <w:basedOn w:val="Table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3-Accent5">
    <w:name w:val="Grid Table 3 Accent 5"/>
    <w:basedOn w:val="Table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3-Accent6">
    <w:name w:val="Grid Table 3 Accent 6"/>
    <w:basedOn w:val="Table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styleId="GridTable4-Accent2">
    <w:name w:val="Grid Table 4 Accent 2"/>
    <w:basedOn w:val="TableNormal"/>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4-Accent3">
    <w:name w:val="Grid Table 4 Accent 3"/>
    <w:basedOn w:val="TableNormal"/>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4-Accent4">
    <w:name w:val="Grid Table 4 Accent 4"/>
    <w:basedOn w:val="TableNormal"/>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4-Accent5">
    <w:name w:val="Grid Table 4 Accent 5"/>
    <w:basedOn w:val="TableNormal"/>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4-Accent6">
    <w:name w:val="Grid Table 4 Accent 6"/>
    <w:basedOn w:val="TableNormal"/>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styleId="GridTable5Dark-Accent2">
    <w:name w:val="Grid Table 5 Dark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styleId="GridTable5Dark-Accent3">
    <w:name w:val="Grid Table 5 Dark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styleId="GridTable5Dark-Accent5">
    <w:name w:val="Grid Table 5 Dark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styleId="GridTable5Dark-Accent6">
    <w:name w:val="Grid Table 5 Dark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6Colorful-Accent2">
    <w:name w:val="Grid Table 6 Colorful Accent 2"/>
    <w:basedOn w:val="Table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6Colorful-Accent3">
    <w:name w:val="Grid Table 6 Colorful Accent 3"/>
    <w:basedOn w:val="TableNormal"/>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6Colorful-Accent4">
    <w:name w:val="Grid Table 6 Colorful Accent 4"/>
    <w:basedOn w:val="Table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6Colorful-Accent5">
    <w:name w:val="Grid Table 6 Colorful Accent 5"/>
    <w:basedOn w:val="TableNormal"/>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6Colorful-Accent6">
    <w:name w:val="Grid Table 6 Colorful Accent 6"/>
    <w:basedOn w:val="TableNormal"/>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7Colorful-Accent2">
    <w:name w:val="Grid Table 7 Colorful Accent 2"/>
    <w:basedOn w:val="TableNormal"/>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7Colorful-Accent3">
    <w:name w:val="Grid Table 7 Colorful Accent 3"/>
    <w:basedOn w:val="TableNormal"/>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7Colorful-Accent4">
    <w:name w:val="Grid Table 7 Colorful Accent 4"/>
    <w:basedOn w:val="TableNormal"/>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7Colorful-Accent5">
    <w:name w:val="Grid Table 7 Colorful Accent 5"/>
    <w:basedOn w:val="TableNormal"/>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7Colorful-Accent6">
    <w:name w:val="Grid Table 7 Colorful Accent 6"/>
    <w:basedOn w:val="TableNormal"/>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styleId="ListTable1Light-Accent2">
    <w:name w:val="List Table 1 Light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styleId="ListTable1Light-Accent3">
    <w:name w:val="List Table 1 Light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styleId="ListTable1Light-Accent4">
    <w:name w:val="List Table 1 Light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styleId="ListTable1Light-Accent5">
    <w:name w:val="List Table 1 Light Accent 5"/>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styleId="ListTable1Light-Accent6">
    <w:name w:val="List Table 1 Light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2-Accent2">
    <w:name w:val="List Table 2 Accent 2"/>
    <w:basedOn w:val="TableNormal"/>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2-Accent3">
    <w:name w:val="List Table 2 Accent 3"/>
    <w:basedOn w:val="TableNormal"/>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2-Accent4">
    <w:name w:val="List Table 2 Accent 4"/>
    <w:basedOn w:val="TableNormal"/>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2-Accent5">
    <w:name w:val="List Table 2 Accent 5"/>
    <w:basedOn w:val="TableNormal"/>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2-Accent6">
    <w:name w:val="List Table 2 Accent 6"/>
    <w:basedOn w:val="TableNormal"/>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styleId="ListTable3-Accent2">
    <w:name w:val="List Table 3 Accent 2"/>
    <w:basedOn w:val="Table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styleId="ListTable3-Accent3">
    <w:name w:val="List Table 3 Accent 3"/>
    <w:basedOn w:val="TableNormal"/>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styleId="ListTable3-Accent4">
    <w:name w:val="List Table 3 Accent 4"/>
    <w:basedOn w:val="Table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styleId="ListTable3-Accent5">
    <w:name w:val="List Table 3 Accent 5"/>
    <w:basedOn w:val="TableNormal"/>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styleId="ListTable3-Accent6">
    <w:name w:val="List Table 3 Accent 6"/>
    <w:basedOn w:val="TableNormal"/>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4-Accent2">
    <w:name w:val="List Table 4 Accent 2"/>
    <w:basedOn w:val="TableNormal"/>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4-Accent3">
    <w:name w:val="List Table 4 Accent 3"/>
    <w:basedOn w:val="TableNormal"/>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4-Accent4">
    <w:name w:val="List Table 4 Accent 4"/>
    <w:basedOn w:val="TableNormal"/>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4-Accent5">
    <w:name w:val="List Table 4 Accent 5"/>
    <w:basedOn w:val="TableNormal"/>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4-Accent6">
    <w:name w:val="List Table 4 Accent 6"/>
    <w:basedOn w:val="TableNormal"/>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styleId="ListTable5Dark-Accent2">
    <w:name w:val="List Table 5 Dark Accent 2"/>
    <w:basedOn w:val="TableNormal"/>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styleId="ListTable5Dark-Accent3">
    <w:name w:val="List Table 5 Dark Accent 3"/>
    <w:basedOn w:val="TableNormal"/>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styleId="ListTable5Dark-Accent4">
    <w:name w:val="List Table 5 Dark Accent 4"/>
    <w:basedOn w:val="TableNormal"/>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styleId="ListTable5Dark-Accent5">
    <w:name w:val="List Table 5 Dark Accent 5"/>
    <w:basedOn w:val="TableNormal"/>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styleId="ListTable5Dark-Accent6">
    <w:name w:val="List Table 5 Dark Accent 6"/>
    <w:basedOn w:val="TableNormal"/>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6Colorful-Accent2">
    <w:name w:val="List Table 6 Colorful Accent 2"/>
    <w:basedOn w:val="TableNormal"/>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6Colorful-Accent3">
    <w:name w:val="List Table 6 Colorful Accent 3"/>
    <w:basedOn w:val="TableNormal"/>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6Colorful-Accent4">
    <w:name w:val="List Table 6 Colorful Accent 4"/>
    <w:basedOn w:val="TableNormal"/>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6Colorful-Accent5">
    <w:name w:val="List Table 6 Colorful Accent 5"/>
    <w:basedOn w:val="TableNormal"/>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6Colorful-Accent6">
    <w:name w:val="List Table 6 Colorful Accent 6"/>
    <w:basedOn w:val="TableNormal"/>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7Colorful-Accent2">
    <w:name w:val="List Table 7 Colorful Accent 2"/>
    <w:basedOn w:val="TableNormal"/>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7Colorful-Accent3">
    <w:name w:val="List Table 7 Colorful Accent 3"/>
    <w:basedOn w:val="TableNormal"/>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7Colorful-Accent4">
    <w:name w:val="List Table 7 Colorful Accent 4"/>
    <w:basedOn w:val="TableNormal"/>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7Colorful-Accent5">
    <w:name w:val="List Table 7 Colorful Accent 5"/>
    <w:basedOn w:val="TableNormal"/>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7Colorful-Accent6">
    <w:name w:val="List Table 7 Colorful Accent 6"/>
    <w:basedOn w:val="TableNormal"/>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pPr>
      <w:spacing w:after="0" w:line="240" w:lineRule="auto"/>
    </w:pPr>
    <w:rPr>
      <w:color w:val="404040"/>
      <w:sz w:val="20"/>
      <w:szCs w:val="20"/>
      <w:lang w:val="en-IE" w:eastAsia="en-I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lang w:val="en-IE" w:eastAsia="en-IE"/>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lang w:val="en-IE" w:eastAsia="en-IE"/>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lang w:val="en-IE" w:eastAsia="en-IE"/>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lang w:val="en-IE" w:eastAsia="en-IE"/>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lang w:val="en-IE" w:eastAsia="en-IE"/>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lang w:val="en-IE" w:eastAsia="en-IE"/>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lang w:val="en-IE" w:eastAsia="en-I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lang w:val="en-IE" w:eastAsia="en-IE"/>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lang w:val="en-IE" w:eastAsia="en-IE"/>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lang w:val="en-IE" w:eastAsia="en-IE"/>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lang w:val="en-IE" w:eastAsia="en-IE"/>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lang w:val="en-IE" w:eastAsia="en-IE"/>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lang w:val="en-IE" w:eastAsia="en-IE"/>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DefaultParagraphFont"/>
    <w:link w:val="Heading1"/>
    <w:uiPriority w:val="9"/>
    <w:rPr>
      <w:rFonts w:ascii="Arial" w:eastAsia="Arial" w:hAnsi="Arial" w:cs="Arial"/>
      <w:color w:val="365F91" w:themeColor="accent1" w:themeShade="BF"/>
      <w:sz w:val="40"/>
      <w:szCs w:val="40"/>
    </w:rPr>
  </w:style>
  <w:style w:type="character" w:customStyle="1" w:styleId="Heading2Char">
    <w:name w:val="Heading 2 Char"/>
    <w:basedOn w:val="DefaultParagraphFont"/>
    <w:link w:val="Heading2"/>
    <w:uiPriority w:val="9"/>
    <w:rPr>
      <w:rFonts w:ascii="Arial" w:eastAsia="Arial" w:hAnsi="Arial" w:cs="Arial"/>
      <w:color w:val="365F91" w:themeColor="accent1" w:themeShade="BF"/>
      <w:sz w:val="32"/>
      <w:szCs w:val="32"/>
    </w:rPr>
  </w:style>
  <w:style w:type="character" w:customStyle="1" w:styleId="Heading3Char">
    <w:name w:val="Heading 3 Char"/>
    <w:basedOn w:val="DefaultParagraphFont"/>
    <w:uiPriority w:val="9"/>
    <w:rPr>
      <w:rFonts w:ascii="Arial" w:eastAsia="Arial" w:hAnsi="Arial" w:cs="Arial"/>
      <w:color w:val="365F91" w:themeColor="accent1" w:themeShade="BF"/>
      <w:sz w:val="28"/>
      <w:szCs w:val="28"/>
    </w:rPr>
  </w:style>
  <w:style w:type="character" w:customStyle="1" w:styleId="Heading4Char">
    <w:name w:val="Heading 4 Char"/>
    <w:basedOn w:val="DefaultParagraphFont"/>
    <w:link w:val="Heading4"/>
    <w:uiPriority w:val="9"/>
    <w:rPr>
      <w:rFonts w:ascii="Arial" w:eastAsia="Arial" w:hAnsi="Arial" w:cs="Arial"/>
      <w:i/>
      <w:iCs/>
      <w:color w:val="365F91" w:themeColor="accent1" w:themeShade="BF"/>
    </w:rPr>
  </w:style>
  <w:style w:type="character" w:customStyle="1" w:styleId="Heading5Char">
    <w:name w:val="Heading 5 Char"/>
    <w:basedOn w:val="DefaultParagraphFont"/>
    <w:link w:val="Heading5"/>
    <w:uiPriority w:val="9"/>
    <w:rPr>
      <w:rFonts w:ascii="Arial" w:eastAsia="Arial" w:hAnsi="Arial" w:cs="Arial"/>
      <w:color w:val="365F91" w:themeColor="accent1" w:themeShade="BF"/>
    </w:rPr>
  </w:style>
  <w:style w:type="character" w:customStyle="1" w:styleId="Heading6Char">
    <w:name w:val="Heading 6 Char"/>
    <w:basedOn w:val="DefaultParagraphFont"/>
    <w:link w:val="Heading6"/>
    <w:uiPriority w:val="9"/>
    <w:rPr>
      <w:rFonts w:ascii="Arial" w:eastAsia="Arial" w:hAnsi="Arial" w:cs="Arial"/>
      <w:i/>
      <w:iCs/>
      <w:color w:val="595959" w:themeColor="text1" w:themeTint="A6"/>
    </w:rPr>
  </w:style>
  <w:style w:type="character" w:customStyle="1" w:styleId="Heading7Char">
    <w:name w:val="Heading 7 Char"/>
    <w:basedOn w:val="DefaultParagraphFont"/>
    <w:link w:val="Heading7"/>
    <w:uiPriority w:val="9"/>
    <w:rPr>
      <w:rFonts w:ascii="Arial" w:eastAsia="Arial" w:hAnsi="Arial" w:cs="Arial"/>
      <w:color w:val="595959" w:themeColor="text1" w:themeTint="A6"/>
    </w:rPr>
  </w:style>
  <w:style w:type="character" w:customStyle="1" w:styleId="Heading8Char">
    <w:name w:val="Heading 8 Char"/>
    <w:basedOn w:val="DefaultParagraphFont"/>
    <w:link w:val="Heading8"/>
    <w:uiPriority w:val="9"/>
    <w:rPr>
      <w:rFonts w:ascii="Arial" w:eastAsia="Arial" w:hAnsi="Arial" w:cs="Arial"/>
      <w:i/>
      <w:iCs/>
      <w:color w:val="272727" w:themeColor="text1" w:themeTint="D8"/>
    </w:rPr>
  </w:style>
  <w:style w:type="character" w:customStyle="1" w:styleId="Heading9Char">
    <w:name w:val="Heading 9 Char"/>
    <w:basedOn w:val="DefaultParagraphFont"/>
    <w:link w:val="Heading9"/>
    <w:uiPriority w:val="9"/>
    <w:rPr>
      <w:rFonts w:ascii="Arial" w:eastAsia="Arial" w:hAnsi="Arial" w:cs="Arial"/>
      <w:i/>
      <w:iCs/>
      <w:color w:val="272727" w:themeColor="text1" w:themeTint="D8"/>
    </w:rPr>
  </w:style>
  <w:style w:type="paragraph" w:styleId="Title">
    <w:name w:val="Title"/>
    <w:basedOn w:val="Normal"/>
    <w:next w:val="Normal"/>
    <w:link w:val="TitleChar"/>
    <w:uiPriority w:val="10"/>
    <w:qFormat/>
    <w:pPr>
      <w:spacing w:after="80" w:line="240" w:lineRule="auto"/>
      <w:contextualSpacing/>
    </w:pPr>
    <w:rPr>
      <w:rFonts w:ascii="Arial" w:eastAsia="Arial" w:hAnsi="Arial" w:cs="Arial"/>
      <w:spacing w:val="-10"/>
      <w:sz w:val="56"/>
      <w:szCs w:val="56"/>
    </w:rPr>
  </w:style>
  <w:style w:type="character" w:customStyle="1" w:styleId="TitleChar">
    <w:name w:val="Title Char"/>
    <w:basedOn w:val="DefaultParagraphFont"/>
    <w:link w:val="Title"/>
    <w:uiPriority w:val="10"/>
    <w:rPr>
      <w:rFonts w:ascii="Arial" w:eastAsia="Arial" w:hAnsi="Arial" w:cs="Arial"/>
      <w:spacing w:val="-10"/>
      <w:sz w:val="56"/>
      <w:szCs w:val="56"/>
    </w:rPr>
  </w:style>
  <w:style w:type="paragraph" w:styleId="Subtitle">
    <w:name w:val="Subtitle"/>
    <w:basedOn w:val="Normal"/>
    <w:next w:val="Normal"/>
    <w:link w:val="SubtitleChar"/>
    <w:uiPriority w:val="11"/>
    <w:qFormat/>
    <w:pPr>
      <w:numPr>
        <w:ilvl w:val="1"/>
      </w:numPr>
    </w:pPr>
    <w:rPr>
      <w:color w:val="595959" w:themeColor="text1" w:themeTint="A6"/>
      <w:spacing w:val="15"/>
      <w:sz w:val="28"/>
      <w:szCs w:val="28"/>
    </w:rPr>
  </w:style>
  <w:style w:type="character" w:customStyle="1" w:styleId="SubtitleChar">
    <w:name w:val="Subtitle Char"/>
    <w:basedOn w:val="DefaultParagraphFont"/>
    <w:link w:val="Subtitle"/>
    <w:uiPriority w:val="11"/>
    <w:rPr>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character" w:styleId="IntenseEmphasis">
    <w:name w:val="Intense Emphasis"/>
    <w:basedOn w:val="DefaultParagraphFont"/>
    <w:uiPriority w:val="21"/>
    <w:qFormat/>
    <w:rPr>
      <w:i/>
      <w:iCs/>
      <w:color w:val="365F91" w:themeColor="accent1" w:themeShade="BF"/>
    </w:rPr>
  </w:style>
  <w:style w:type="paragraph" w:styleId="IntenseQuote">
    <w:name w:val="Intense Quote"/>
    <w:basedOn w:val="Normal"/>
    <w:next w:val="Normal"/>
    <w:link w:val="IntenseQuoteCh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Pr>
      <w:i/>
      <w:iCs/>
      <w:color w:val="365F91" w:themeColor="accent1" w:themeShade="BF"/>
    </w:rPr>
  </w:style>
  <w:style w:type="character" w:styleId="IntenseReference">
    <w:name w:val="Intense Reference"/>
    <w:basedOn w:val="DefaultParagraphFont"/>
    <w:uiPriority w:val="32"/>
    <w:qFormat/>
    <w:rPr>
      <w:b/>
      <w:bCs/>
      <w:smallCaps/>
      <w:color w:val="365F91" w:themeColor="accent1" w:themeShade="BF"/>
      <w:spacing w:val="5"/>
    </w:rPr>
  </w:style>
  <w:style w:type="paragraph" w:styleId="NoSpacing">
    <w:name w:val="No Spacing"/>
    <w:basedOn w:val="Normal"/>
    <w:uiPriority w:val="1"/>
    <w:qFormat/>
    <w:pPr>
      <w:spacing w:after="0" w:line="240" w:lineRule="auto"/>
    </w:p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styleId="SubtleReference">
    <w:name w:val="Subtle Reference"/>
    <w:basedOn w:val="DefaultParagraphFont"/>
    <w:uiPriority w:val="31"/>
    <w:qFormat/>
    <w:rPr>
      <w:smallCaps/>
      <w:color w:val="5A5A5A" w:themeColor="text1" w:themeTint="A5"/>
    </w:rPr>
  </w:style>
  <w:style w:type="character" w:styleId="BookTitle">
    <w:name w:val="Book Title"/>
    <w:basedOn w:val="DefaultParagraphFont"/>
    <w:uiPriority w:val="33"/>
    <w:qFormat/>
    <w:rPr>
      <w:b/>
      <w:bCs/>
      <w:i/>
      <w:iCs/>
      <w:spacing w:val="5"/>
    </w:rPr>
  </w:style>
  <w:style w:type="paragraph" w:styleId="Header">
    <w:name w:val="header"/>
    <w:basedOn w:val="Normal"/>
    <w:link w:val="HeaderChar"/>
    <w:uiPriority w:val="99"/>
    <w:unhideWhenUsed/>
    <w:pPr>
      <w:tabs>
        <w:tab w:val="center" w:pos="4844"/>
        <w:tab w:val="right" w:pos="9689"/>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844"/>
        <w:tab w:val="right" w:pos="9689"/>
      </w:tabs>
      <w:spacing w:after="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qFormat/>
    <w:pPr>
      <w:spacing w:line="240" w:lineRule="auto"/>
    </w:pPr>
    <w:rPr>
      <w:i/>
      <w:iCs/>
      <w:color w:val="1F497D" w:themeColor="text2"/>
      <w:sz w:val="18"/>
      <w:szCs w:val="18"/>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character" w:styleId="Hyperlink">
    <w:name w:val="Hyperlink"/>
    <w:basedOn w:val="DefaultParagraphFont"/>
    <w:uiPriority w:val="99"/>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spacing w:after="100"/>
      <w:ind w:left="220"/>
    </w:pPr>
  </w:style>
  <w:style w:type="paragraph" w:styleId="TOC3">
    <w:name w:val="toc 3"/>
    <w:basedOn w:val="Normal"/>
    <w:next w:val="Normal"/>
    <w:uiPriority w:val="39"/>
    <w:unhideWhenUsed/>
    <w:pPr>
      <w:spacing w:after="100"/>
      <w:ind w:left="440"/>
    </w:pPr>
  </w:style>
  <w:style w:type="paragraph" w:styleId="TOC4">
    <w:name w:val="toc 4"/>
    <w:basedOn w:val="Normal"/>
    <w:next w:val="Normal"/>
    <w:uiPriority w:val="39"/>
    <w:unhideWhenUsed/>
    <w:pPr>
      <w:spacing w:after="100"/>
      <w:ind w:left="660"/>
    </w:pPr>
  </w:style>
  <w:style w:type="paragraph" w:styleId="TOC5">
    <w:name w:val="toc 5"/>
    <w:basedOn w:val="Normal"/>
    <w:next w:val="Normal"/>
    <w:uiPriority w:val="39"/>
    <w:unhideWhenUsed/>
    <w:pPr>
      <w:spacing w:after="100"/>
      <w:ind w:left="880"/>
    </w:pPr>
  </w:style>
  <w:style w:type="paragraph" w:styleId="TOC6">
    <w:name w:val="toc 6"/>
    <w:basedOn w:val="Normal"/>
    <w:next w:val="Normal"/>
    <w:uiPriority w:val="39"/>
    <w:unhideWhenUsed/>
    <w:pPr>
      <w:spacing w:after="100"/>
      <w:ind w:left="1100"/>
    </w:pPr>
  </w:style>
  <w:style w:type="paragraph" w:styleId="TOC7">
    <w:name w:val="toc 7"/>
    <w:basedOn w:val="Normal"/>
    <w:next w:val="Normal"/>
    <w:uiPriority w:val="39"/>
    <w:unhideWhenUsed/>
    <w:pPr>
      <w:spacing w:after="100"/>
      <w:ind w:left="1320"/>
    </w:pPr>
  </w:style>
  <w:style w:type="paragraph" w:styleId="TOC8">
    <w:name w:val="toc 8"/>
    <w:basedOn w:val="Normal"/>
    <w:next w:val="Normal"/>
    <w:uiPriority w:val="39"/>
    <w:unhideWhenUsed/>
    <w:pPr>
      <w:spacing w:after="100"/>
      <w:ind w:left="1540"/>
    </w:pPr>
  </w:style>
  <w:style w:type="paragraph" w:styleId="TOC9">
    <w:name w:val="toc 9"/>
    <w:basedOn w:val="Normal"/>
    <w:next w:val="Normal"/>
    <w:uiPriority w:val="39"/>
    <w:unhideWhenUsed/>
    <w:pPr>
      <w:spacing w:after="100"/>
      <w:ind w:left="1760"/>
    </w:pPr>
  </w:style>
  <w:style w:type="character" w:styleId="PlaceholderText">
    <w:name w:val="Placeholder Text"/>
    <w:basedOn w:val="DefaultParagraphFont"/>
    <w:uiPriority w:val="99"/>
    <w:semiHidden/>
    <w:rPr>
      <w:color w:val="666666"/>
    </w:rPr>
  </w:style>
  <w:style w:type="paragraph" w:styleId="TOCHeading">
    <w:name w:val="TOC Heading"/>
    <w:uiPriority w:val="39"/>
    <w:unhideWhenUsed/>
  </w:style>
  <w:style w:type="paragraph" w:styleId="TableofFigures">
    <w:name w:val="table of figures"/>
    <w:basedOn w:val="Normal"/>
    <w:next w:val="Normal"/>
    <w:uiPriority w:val="99"/>
    <w:unhideWhenUsed/>
    <w:pPr>
      <w:spacing w:after="0"/>
    </w:pPr>
  </w:style>
  <w:style w:type="character" w:customStyle="1" w:styleId="Heading3Char1">
    <w:name w:val="Heading 3 Char1"/>
    <w:basedOn w:val="DefaultParagraphFont"/>
    <w:link w:val="Heading3"/>
    <w:uiPriority w:val="9"/>
    <w:rPr>
      <w:rFonts w:ascii="Times New Roman" w:eastAsia="Times New Roman" w:hAnsi="Times New Roman" w:cs="Times New Roman"/>
      <w:b/>
      <w:bCs/>
      <w:sz w:val="27"/>
      <w:szCs w:val="27"/>
      <w:lang w:eastAsia="en-GB"/>
    </w:rPr>
  </w:style>
  <w:style w:type="character" w:customStyle="1" w:styleId="color19">
    <w:name w:val="color_19"/>
    <w:basedOn w:val="DefaultParagraphFont"/>
  </w:style>
  <w:style w:type="paragraph" w:customStyle="1" w:styleId="font8">
    <w:name w:val="font_8"/>
    <w:basedOn w:val="Normal"/>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wixguard">
    <w:name w:val="wixguard"/>
    <w:basedOn w:val="DefaultParagraphFont"/>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750</Words>
  <Characters>4281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Oswald Schmidt</cp:lastModifiedBy>
  <cp:revision>3</cp:revision>
  <dcterms:created xsi:type="dcterms:W3CDTF">2026-07-06T05:31:00Z</dcterms:created>
  <dcterms:modified xsi:type="dcterms:W3CDTF">2026-07-29T10:43:00Z</dcterms:modified>
</cp:coreProperties>
</file>